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46B9C" w14:textId="77777777" w:rsidR="00C52C2F" w:rsidRDefault="00C52C2F" w:rsidP="00C52C2F">
      <w:pPr>
        <w:spacing w:after="0" w:line="240" w:lineRule="auto"/>
        <w:jc w:val="center"/>
        <w:rPr>
          <w:rFonts w:ascii="Calibri" w:hAnsi="Calibri" w:cs="Calibri"/>
          <w:b/>
          <w:bCs/>
          <w:sz w:val="36"/>
          <w:szCs w:val="36"/>
        </w:rPr>
      </w:pPr>
    </w:p>
    <w:p w14:paraId="02260D5F" w14:textId="6FD55DD3" w:rsidR="00CC790D" w:rsidRDefault="001B183B" w:rsidP="00183AB9">
      <w:pPr>
        <w:spacing w:after="0" w:line="240" w:lineRule="auto"/>
        <w:jc w:val="center"/>
        <w:rPr>
          <w:rFonts w:ascii="Calibri" w:hAnsi="Calibri" w:cs="Calibri"/>
          <w:sz w:val="22"/>
          <w:szCs w:val="22"/>
        </w:rPr>
      </w:pPr>
      <w:r>
        <w:rPr>
          <w:rFonts w:ascii="Calibri" w:hAnsi="Calibri" w:cs="Calibri"/>
          <w:i/>
          <w:iCs/>
          <w:sz w:val="22"/>
          <w:szCs w:val="22"/>
        </w:rPr>
        <w:t xml:space="preserve">En </w:t>
      </w:r>
      <w:r w:rsidR="00134EA4">
        <w:rPr>
          <w:rFonts w:ascii="Calibri" w:hAnsi="Calibri" w:cs="Calibri"/>
          <w:i/>
          <w:iCs/>
          <w:sz w:val="22"/>
          <w:szCs w:val="22"/>
        </w:rPr>
        <w:t xml:space="preserve">el </w:t>
      </w:r>
      <w:r>
        <w:rPr>
          <w:rFonts w:ascii="Calibri" w:hAnsi="Calibri" w:cs="Calibri"/>
          <w:i/>
          <w:iCs/>
          <w:sz w:val="22"/>
          <w:szCs w:val="22"/>
        </w:rPr>
        <w:t xml:space="preserve">marco </w:t>
      </w:r>
      <w:r w:rsidR="00BA2415">
        <w:rPr>
          <w:rFonts w:ascii="Calibri" w:hAnsi="Calibri" w:cs="Calibri"/>
          <w:i/>
          <w:iCs/>
          <w:sz w:val="22"/>
          <w:szCs w:val="22"/>
        </w:rPr>
        <w:t xml:space="preserve">del </w:t>
      </w:r>
      <w:r w:rsidR="00C87E94" w:rsidRPr="009B0C6A">
        <w:rPr>
          <w:rFonts w:ascii="Calibri" w:hAnsi="Calibri" w:cs="Calibri"/>
          <w:i/>
          <w:iCs/>
          <w:sz w:val="22"/>
          <w:szCs w:val="22"/>
        </w:rPr>
        <w:t>Día Mundial contra el bullying, que se c</w:t>
      </w:r>
      <w:r w:rsidR="004208CA">
        <w:rPr>
          <w:rFonts w:ascii="Calibri" w:hAnsi="Calibri" w:cs="Calibri"/>
          <w:i/>
          <w:iCs/>
          <w:sz w:val="22"/>
          <w:szCs w:val="22"/>
        </w:rPr>
        <w:t xml:space="preserve">elebra </w:t>
      </w:r>
      <w:r w:rsidR="00E95A22">
        <w:rPr>
          <w:rFonts w:ascii="Calibri" w:hAnsi="Calibri" w:cs="Calibri"/>
          <w:i/>
          <w:iCs/>
          <w:sz w:val="22"/>
          <w:szCs w:val="22"/>
        </w:rPr>
        <w:t xml:space="preserve">cada </w:t>
      </w:r>
      <w:r w:rsidR="00C87E94" w:rsidRPr="009B0C6A">
        <w:rPr>
          <w:rFonts w:ascii="Calibri" w:hAnsi="Calibri" w:cs="Calibri"/>
          <w:i/>
          <w:iCs/>
          <w:sz w:val="22"/>
          <w:szCs w:val="22"/>
        </w:rPr>
        <w:t>2 de mayo</w:t>
      </w:r>
      <w:r w:rsidR="00C87E94" w:rsidRPr="009B0C6A">
        <w:rPr>
          <w:rFonts w:ascii="Calibri" w:hAnsi="Calibri" w:cs="Calibri"/>
          <w:sz w:val="22"/>
          <w:szCs w:val="22"/>
        </w:rPr>
        <w:t> </w:t>
      </w:r>
    </w:p>
    <w:p w14:paraId="1C2DF0C4" w14:textId="77777777" w:rsidR="00183AB9" w:rsidRPr="00183AB9" w:rsidRDefault="00183AB9" w:rsidP="00183AB9">
      <w:pPr>
        <w:spacing w:after="0" w:line="240" w:lineRule="auto"/>
        <w:jc w:val="center"/>
        <w:rPr>
          <w:rFonts w:ascii="Calibri" w:hAnsi="Calibri" w:cs="Calibri"/>
          <w:sz w:val="22"/>
          <w:szCs w:val="22"/>
        </w:rPr>
      </w:pPr>
    </w:p>
    <w:p w14:paraId="073DDB4B" w14:textId="72983C77" w:rsidR="00C52C2F" w:rsidRPr="00FB3931" w:rsidRDefault="54994ADD" w:rsidP="00FB3931">
      <w:pPr>
        <w:spacing w:after="0" w:line="240" w:lineRule="auto"/>
        <w:jc w:val="center"/>
        <w:rPr>
          <w:rFonts w:ascii="Calibri" w:eastAsia="Calibri" w:hAnsi="Calibri" w:cs="Calibri"/>
          <w:sz w:val="32"/>
          <w:szCs w:val="32"/>
        </w:rPr>
      </w:pPr>
      <w:r w:rsidRPr="00FB3931">
        <w:rPr>
          <w:rFonts w:ascii="Calibri" w:eastAsiaTheme="minorEastAsia" w:hAnsi="Calibri" w:cs="Calibri"/>
          <w:b/>
          <w:bCs/>
          <w:sz w:val="32"/>
          <w:szCs w:val="32"/>
        </w:rPr>
        <w:t xml:space="preserve">El actor </w:t>
      </w:r>
      <w:r w:rsidR="13590C0F" w:rsidRPr="00FB3931">
        <w:rPr>
          <w:rFonts w:ascii="Calibri" w:eastAsiaTheme="minorEastAsia" w:hAnsi="Calibri" w:cs="Calibri"/>
          <w:b/>
          <w:bCs/>
          <w:sz w:val="32"/>
          <w:szCs w:val="32"/>
        </w:rPr>
        <w:t>Víctor Elías comparte su experiencia como víctima de acoso escolar en la tercera temporada de “Educando contra el Bullying” de Fundación ColaCao</w:t>
      </w:r>
    </w:p>
    <w:p w14:paraId="60A3B393" w14:textId="294A141B" w:rsidR="23361C1B" w:rsidRDefault="23361C1B" w:rsidP="23361C1B">
      <w:pPr>
        <w:spacing w:after="0" w:line="240" w:lineRule="auto"/>
        <w:jc w:val="center"/>
        <w:rPr>
          <w:rFonts w:eastAsiaTheme="minorEastAsia"/>
          <w:b/>
          <w:bCs/>
          <w:sz w:val="32"/>
          <w:szCs w:val="32"/>
        </w:rPr>
      </w:pPr>
    </w:p>
    <w:p w14:paraId="45B31EE7" w14:textId="364FBD52" w:rsidR="00AE6568" w:rsidRPr="00416C19" w:rsidRDefault="00DE34D7" w:rsidP="23361C1B">
      <w:pPr>
        <w:pStyle w:val="Prrafodelista"/>
        <w:numPr>
          <w:ilvl w:val="0"/>
          <w:numId w:val="2"/>
        </w:numPr>
        <w:spacing w:after="120"/>
        <w:jc w:val="both"/>
        <w:rPr>
          <w:rFonts w:ascii="Calibri" w:hAnsi="Calibri" w:cs="Calibri"/>
          <w:b/>
          <w:bCs/>
          <w:i/>
          <w:iCs/>
          <w:color w:val="000000" w:themeColor="text1"/>
          <w:sz w:val="22"/>
          <w:szCs w:val="22"/>
        </w:rPr>
      </w:pPr>
      <w:r w:rsidRPr="23361C1B">
        <w:rPr>
          <w:rFonts w:ascii="Calibri" w:hAnsi="Calibri" w:cs="Calibri"/>
          <w:b/>
          <w:bCs/>
          <w:color w:val="000000" w:themeColor="text1"/>
          <w:sz w:val="22"/>
          <w:szCs w:val="22"/>
        </w:rPr>
        <w:t xml:space="preserve">El actor y </w:t>
      </w:r>
      <w:r w:rsidR="00C07559" w:rsidRPr="23361C1B">
        <w:rPr>
          <w:rFonts w:ascii="Calibri" w:hAnsi="Calibri" w:cs="Calibri"/>
          <w:b/>
          <w:bCs/>
          <w:color w:val="000000" w:themeColor="text1"/>
          <w:sz w:val="22"/>
          <w:szCs w:val="22"/>
        </w:rPr>
        <w:t xml:space="preserve">músico </w:t>
      </w:r>
      <w:r w:rsidR="52946917" w:rsidRPr="23361C1B">
        <w:rPr>
          <w:rFonts w:ascii="Calibri" w:hAnsi="Calibri" w:cs="Calibri"/>
          <w:b/>
          <w:bCs/>
          <w:color w:val="000000" w:themeColor="text1"/>
          <w:sz w:val="22"/>
          <w:szCs w:val="22"/>
        </w:rPr>
        <w:t xml:space="preserve">explica </w:t>
      </w:r>
      <w:r w:rsidR="00C07559" w:rsidRPr="23361C1B">
        <w:rPr>
          <w:rFonts w:ascii="Calibri" w:hAnsi="Calibri" w:cs="Calibri"/>
          <w:b/>
          <w:bCs/>
          <w:color w:val="000000" w:themeColor="text1"/>
          <w:sz w:val="22"/>
          <w:szCs w:val="22"/>
        </w:rPr>
        <w:t xml:space="preserve">su experiencia </w:t>
      </w:r>
      <w:r w:rsidR="00AE6568" w:rsidRPr="23361C1B">
        <w:rPr>
          <w:rFonts w:ascii="Calibri" w:hAnsi="Calibri" w:cs="Calibri"/>
          <w:b/>
          <w:bCs/>
          <w:color w:val="000000" w:themeColor="text1"/>
          <w:sz w:val="22"/>
          <w:szCs w:val="22"/>
        </w:rPr>
        <w:t>en la tercera temporada de este proyecto de</w:t>
      </w:r>
      <w:r w:rsidR="253F6C0D" w:rsidRPr="23361C1B">
        <w:rPr>
          <w:rFonts w:ascii="Calibri" w:hAnsi="Calibri" w:cs="Calibri"/>
          <w:b/>
          <w:bCs/>
          <w:color w:val="000000" w:themeColor="text1"/>
          <w:sz w:val="22"/>
          <w:szCs w:val="22"/>
        </w:rPr>
        <w:t xml:space="preserve"> </w:t>
      </w:r>
      <w:r w:rsidR="00FB298C" w:rsidRPr="23361C1B">
        <w:rPr>
          <w:rFonts w:ascii="Calibri" w:hAnsi="Calibri" w:cs="Calibri"/>
          <w:b/>
          <w:bCs/>
          <w:color w:val="000000" w:themeColor="text1"/>
          <w:sz w:val="22"/>
          <w:szCs w:val="22"/>
        </w:rPr>
        <w:t xml:space="preserve">divulgación </w:t>
      </w:r>
      <w:r w:rsidR="00005DF8" w:rsidRPr="23361C1B">
        <w:rPr>
          <w:rFonts w:ascii="Calibri" w:hAnsi="Calibri" w:cs="Calibri"/>
          <w:b/>
          <w:bCs/>
          <w:color w:val="000000" w:themeColor="text1"/>
          <w:sz w:val="22"/>
          <w:szCs w:val="22"/>
        </w:rPr>
        <w:t>contra el bullying:</w:t>
      </w:r>
      <w:r w:rsidR="00416C19" w:rsidRPr="23361C1B">
        <w:rPr>
          <w:rFonts w:ascii="Calibri" w:hAnsi="Calibri" w:cs="Calibri"/>
          <w:b/>
          <w:bCs/>
          <w:color w:val="000000" w:themeColor="text1"/>
          <w:sz w:val="22"/>
          <w:szCs w:val="22"/>
        </w:rPr>
        <w:t xml:space="preserve"> </w:t>
      </w:r>
      <w:r w:rsidR="00375FCC" w:rsidRPr="23361C1B">
        <w:rPr>
          <w:rFonts w:ascii="Calibri" w:hAnsi="Calibri" w:cs="Calibri"/>
          <w:b/>
          <w:bCs/>
          <w:i/>
          <w:iCs/>
          <w:color w:val="000000" w:themeColor="text1"/>
          <w:sz w:val="22"/>
          <w:szCs w:val="22"/>
        </w:rPr>
        <w:t>“</w:t>
      </w:r>
      <w:r w:rsidR="00AD4233" w:rsidRPr="23361C1B">
        <w:rPr>
          <w:rFonts w:ascii="Calibri" w:hAnsi="Calibri" w:cs="Calibri"/>
          <w:b/>
          <w:bCs/>
          <w:i/>
          <w:iCs/>
          <w:color w:val="000000" w:themeColor="text1"/>
          <w:sz w:val="22"/>
          <w:szCs w:val="22"/>
        </w:rPr>
        <w:t xml:space="preserve">Pasé miedo </w:t>
      </w:r>
      <w:r w:rsidR="00050254" w:rsidRPr="23361C1B">
        <w:rPr>
          <w:rFonts w:ascii="Calibri" w:hAnsi="Calibri" w:cs="Calibri"/>
          <w:b/>
          <w:bCs/>
          <w:i/>
          <w:iCs/>
          <w:color w:val="000000" w:themeColor="text1"/>
          <w:sz w:val="22"/>
          <w:szCs w:val="22"/>
        </w:rPr>
        <w:t xml:space="preserve">durante </w:t>
      </w:r>
      <w:r w:rsidR="00AD4233" w:rsidRPr="23361C1B">
        <w:rPr>
          <w:rFonts w:ascii="Calibri" w:hAnsi="Calibri" w:cs="Calibri"/>
          <w:b/>
          <w:bCs/>
          <w:i/>
          <w:iCs/>
          <w:color w:val="000000" w:themeColor="text1"/>
          <w:sz w:val="22"/>
          <w:szCs w:val="22"/>
        </w:rPr>
        <w:t xml:space="preserve">mucho tiempo. En algunos episodios de mi adolescencia me </w:t>
      </w:r>
      <w:r w:rsidR="00EB2227" w:rsidRPr="23361C1B">
        <w:rPr>
          <w:rFonts w:ascii="Calibri" w:hAnsi="Calibri" w:cs="Calibri"/>
          <w:b/>
          <w:bCs/>
          <w:i/>
          <w:iCs/>
          <w:color w:val="000000" w:themeColor="text1"/>
          <w:sz w:val="22"/>
          <w:szCs w:val="22"/>
        </w:rPr>
        <w:t>pegaron</w:t>
      </w:r>
      <w:r w:rsidR="00AD4233" w:rsidRPr="23361C1B">
        <w:rPr>
          <w:rFonts w:ascii="Calibri" w:hAnsi="Calibri" w:cs="Calibri"/>
          <w:b/>
          <w:bCs/>
          <w:i/>
          <w:iCs/>
          <w:color w:val="000000" w:themeColor="text1"/>
          <w:sz w:val="22"/>
          <w:szCs w:val="22"/>
        </w:rPr>
        <w:t xml:space="preserve"> entre siete simplemente por salir en la tele</w:t>
      </w:r>
      <w:r w:rsidR="00893DB4" w:rsidRPr="23361C1B">
        <w:rPr>
          <w:rFonts w:ascii="Calibri" w:hAnsi="Calibri" w:cs="Calibri"/>
          <w:b/>
          <w:bCs/>
          <w:i/>
          <w:iCs/>
          <w:color w:val="000000" w:themeColor="text1"/>
          <w:sz w:val="22"/>
          <w:szCs w:val="22"/>
        </w:rPr>
        <w:t>.</w:t>
      </w:r>
      <w:r w:rsidR="00AD4233" w:rsidRPr="23361C1B">
        <w:rPr>
          <w:rFonts w:ascii="Calibri" w:hAnsi="Calibri" w:cs="Calibri"/>
          <w:b/>
          <w:bCs/>
          <w:i/>
          <w:iCs/>
          <w:color w:val="000000" w:themeColor="text1"/>
          <w:sz w:val="22"/>
          <w:szCs w:val="22"/>
        </w:rPr>
        <w:t>”</w:t>
      </w:r>
    </w:p>
    <w:p w14:paraId="7E0A099D" w14:textId="49CDA3E2" w:rsidR="00BC642E" w:rsidRPr="00050254" w:rsidRDefault="00BC642E" w:rsidP="23361C1B">
      <w:pPr>
        <w:pStyle w:val="Prrafodelista"/>
        <w:numPr>
          <w:ilvl w:val="0"/>
          <w:numId w:val="2"/>
        </w:numPr>
        <w:spacing w:after="120" w:line="259" w:lineRule="auto"/>
        <w:jc w:val="both"/>
        <w:rPr>
          <w:rFonts w:ascii="Calibri" w:hAnsi="Calibri" w:cs="Calibri"/>
          <w:b/>
          <w:bCs/>
          <w:color w:val="000000" w:themeColor="text1"/>
          <w:sz w:val="22"/>
          <w:szCs w:val="22"/>
        </w:rPr>
      </w:pPr>
      <w:r w:rsidRPr="23361C1B">
        <w:rPr>
          <w:rFonts w:ascii="Calibri" w:hAnsi="Calibri" w:cs="Calibri"/>
          <w:b/>
          <w:bCs/>
          <w:i/>
          <w:iCs/>
          <w:color w:val="000000" w:themeColor="text1"/>
          <w:sz w:val="22"/>
          <w:szCs w:val="22"/>
        </w:rPr>
        <w:t>Educando contra el Bullying</w:t>
      </w:r>
      <w:r w:rsidRPr="23361C1B">
        <w:rPr>
          <w:rFonts w:ascii="Calibri" w:hAnsi="Calibri" w:cs="Calibri"/>
          <w:b/>
          <w:bCs/>
          <w:color w:val="000000" w:themeColor="text1"/>
          <w:sz w:val="22"/>
          <w:szCs w:val="22"/>
        </w:rPr>
        <w:t xml:space="preserve"> recoge testimonios de víctimas, expertos,</w:t>
      </w:r>
      <w:r w:rsidR="493172ED" w:rsidRPr="23361C1B">
        <w:rPr>
          <w:rFonts w:ascii="Calibri" w:hAnsi="Calibri" w:cs="Calibri"/>
          <w:b/>
          <w:bCs/>
          <w:color w:val="000000" w:themeColor="text1"/>
          <w:sz w:val="22"/>
          <w:szCs w:val="22"/>
        </w:rPr>
        <w:t xml:space="preserve"> </w:t>
      </w:r>
      <w:r w:rsidR="00C07559" w:rsidRPr="23361C1B">
        <w:rPr>
          <w:rFonts w:ascii="Calibri" w:hAnsi="Calibri" w:cs="Calibri"/>
          <w:b/>
          <w:bCs/>
          <w:color w:val="000000" w:themeColor="text1"/>
          <w:sz w:val="22"/>
          <w:szCs w:val="22"/>
        </w:rPr>
        <w:t xml:space="preserve">psicólogos </w:t>
      </w:r>
      <w:r w:rsidRPr="23361C1B">
        <w:rPr>
          <w:rFonts w:ascii="Calibri" w:hAnsi="Calibri" w:cs="Calibri"/>
          <w:b/>
          <w:bCs/>
          <w:color w:val="000000" w:themeColor="text1"/>
          <w:sz w:val="22"/>
          <w:szCs w:val="22"/>
        </w:rPr>
        <w:t xml:space="preserve">y padres y madres que han tenido experiencias alrededor del acoso escolar, con el objetivo de aportar herramientas de prevención desde distintas perspectivas. </w:t>
      </w:r>
    </w:p>
    <w:p w14:paraId="0F0CC9EC" w14:textId="69A48AB3" w:rsidR="0030433F" w:rsidRPr="00EF3417" w:rsidRDefault="006E5907" w:rsidP="23361C1B">
      <w:pPr>
        <w:pStyle w:val="Prrafodelista"/>
        <w:numPr>
          <w:ilvl w:val="0"/>
          <w:numId w:val="2"/>
        </w:numPr>
        <w:spacing w:after="120"/>
        <w:jc w:val="both"/>
        <w:rPr>
          <w:rFonts w:ascii="Calibri" w:hAnsi="Calibri" w:cs="Calibri"/>
          <w:b/>
          <w:bCs/>
          <w:color w:val="000000" w:themeColor="text1"/>
          <w:sz w:val="22"/>
          <w:szCs w:val="22"/>
        </w:rPr>
      </w:pPr>
      <w:r w:rsidRPr="23361C1B">
        <w:rPr>
          <w:rFonts w:ascii="Calibri" w:hAnsi="Calibri" w:cs="Calibri"/>
          <w:b/>
          <w:bCs/>
          <w:color w:val="000000" w:themeColor="text1"/>
          <w:sz w:val="22"/>
          <w:szCs w:val="22"/>
        </w:rPr>
        <w:t>En esta</w:t>
      </w:r>
      <w:r w:rsidR="008C3ADF" w:rsidRPr="23361C1B">
        <w:rPr>
          <w:rFonts w:ascii="Calibri" w:hAnsi="Calibri" w:cs="Calibri"/>
          <w:b/>
          <w:bCs/>
          <w:color w:val="000000" w:themeColor="text1"/>
          <w:sz w:val="22"/>
          <w:szCs w:val="22"/>
        </w:rPr>
        <w:t xml:space="preserve"> tercera temporada</w:t>
      </w:r>
      <w:r w:rsidRPr="23361C1B">
        <w:rPr>
          <w:rFonts w:ascii="Calibri" w:hAnsi="Calibri" w:cs="Calibri"/>
          <w:b/>
          <w:bCs/>
          <w:color w:val="000000" w:themeColor="text1"/>
          <w:sz w:val="22"/>
          <w:szCs w:val="22"/>
        </w:rPr>
        <w:t xml:space="preserve"> también participarán </w:t>
      </w:r>
      <w:r w:rsidR="00C07559" w:rsidRPr="23361C1B">
        <w:rPr>
          <w:rFonts w:ascii="Calibri" w:hAnsi="Calibri" w:cs="Calibri"/>
          <w:b/>
          <w:bCs/>
          <w:color w:val="000000" w:themeColor="text1"/>
          <w:sz w:val="22"/>
          <w:szCs w:val="22"/>
        </w:rPr>
        <w:t xml:space="preserve">personalidades como </w:t>
      </w:r>
      <w:r w:rsidR="00CD4E7B" w:rsidRPr="23361C1B">
        <w:rPr>
          <w:rFonts w:ascii="Calibri" w:hAnsi="Calibri" w:cs="Calibri"/>
          <w:b/>
          <w:bCs/>
          <w:color w:val="000000" w:themeColor="text1"/>
          <w:sz w:val="22"/>
          <w:szCs w:val="22"/>
        </w:rPr>
        <w:t xml:space="preserve">la actriz Silma López, </w:t>
      </w:r>
      <w:r w:rsidR="002E3DDB" w:rsidRPr="23361C1B">
        <w:rPr>
          <w:rFonts w:ascii="Calibri" w:hAnsi="Calibri" w:cs="Calibri"/>
          <w:b/>
          <w:bCs/>
          <w:color w:val="000000" w:themeColor="text1"/>
          <w:sz w:val="22"/>
          <w:szCs w:val="22"/>
        </w:rPr>
        <w:t>la influencer Núria Casas</w:t>
      </w:r>
      <w:r w:rsidR="00A0058E" w:rsidRPr="23361C1B">
        <w:rPr>
          <w:rFonts w:ascii="Calibri" w:hAnsi="Calibri" w:cs="Calibri"/>
          <w:b/>
          <w:bCs/>
          <w:color w:val="000000" w:themeColor="text1"/>
          <w:sz w:val="22"/>
          <w:szCs w:val="22"/>
        </w:rPr>
        <w:t xml:space="preserve">, la pediatra Lucía Galán </w:t>
      </w:r>
      <w:r w:rsidR="00A0058E" w:rsidRPr="23361C1B">
        <w:rPr>
          <w:rFonts w:ascii="Calibri" w:hAnsi="Calibri" w:cs="Calibri"/>
          <w:b/>
          <w:bCs/>
          <w:i/>
          <w:iCs/>
          <w:color w:val="000000" w:themeColor="text1"/>
          <w:sz w:val="22"/>
          <w:szCs w:val="22"/>
        </w:rPr>
        <w:t>(Lucía Mi Pediatra)</w:t>
      </w:r>
      <w:r w:rsidR="00A0058E" w:rsidRPr="23361C1B">
        <w:rPr>
          <w:rFonts w:ascii="Calibri" w:hAnsi="Calibri" w:cs="Calibri"/>
          <w:b/>
          <w:bCs/>
          <w:color w:val="000000" w:themeColor="text1"/>
          <w:sz w:val="22"/>
          <w:szCs w:val="22"/>
        </w:rPr>
        <w:t xml:space="preserve"> y la psicóloga </w:t>
      </w:r>
      <w:r w:rsidR="009955D1" w:rsidRPr="23361C1B">
        <w:rPr>
          <w:rFonts w:ascii="Calibri" w:hAnsi="Calibri" w:cs="Calibri"/>
          <w:b/>
          <w:bCs/>
          <w:color w:val="000000" w:themeColor="text1"/>
          <w:sz w:val="22"/>
          <w:szCs w:val="22"/>
        </w:rPr>
        <w:t xml:space="preserve">Patricia Ramírez. </w:t>
      </w:r>
    </w:p>
    <w:p w14:paraId="46AFD86B" w14:textId="1BF174F6" w:rsidR="00AD6FAA" w:rsidRDefault="00AD6FAA" w:rsidP="55172FED">
      <w:pPr>
        <w:pStyle w:val="Prrafodelista"/>
        <w:numPr>
          <w:ilvl w:val="0"/>
          <w:numId w:val="3"/>
        </w:numPr>
        <w:spacing w:after="120" w:line="259" w:lineRule="auto"/>
        <w:ind w:left="714" w:hanging="357"/>
        <w:jc w:val="both"/>
        <w:rPr>
          <w:rFonts w:ascii="Calibri" w:hAnsi="Calibri" w:cs="Calibri"/>
          <w:b/>
          <w:bCs/>
          <w:color w:val="000000"/>
          <w:sz w:val="22"/>
          <w:szCs w:val="22"/>
          <w:shd w:val="clear" w:color="auto" w:fill="FFFFFF"/>
        </w:rPr>
      </w:pPr>
      <w:r w:rsidRPr="00683FD2">
        <w:rPr>
          <w:rStyle w:val="normaltextrun"/>
          <w:rFonts w:ascii="Calibri" w:hAnsi="Calibri" w:cs="Calibri"/>
          <w:b/>
          <w:bCs/>
          <w:color w:val="000000"/>
          <w:sz w:val="22"/>
          <w:szCs w:val="22"/>
          <w:shd w:val="clear" w:color="auto" w:fill="FFFFFF"/>
        </w:rPr>
        <w:t xml:space="preserve">Según el </w:t>
      </w:r>
      <w:r w:rsidRPr="23361C1B">
        <w:rPr>
          <w:rStyle w:val="normaltextrun"/>
          <w:rFonts w:ascii="Calibri" w:hAnsi="Calibri" w:cs="Calibri"/>
          <w:b/>
          <w:bCs/>
          <w:i/>
          <w:iCs/>
          <w:color w:val="000000"/>
          <w:sz w:val="22"/>
          <w:szCs w:val="22"/>
          <w:shd w:val="clear" w:color="auto" w:fill="FFFFFF"/>
        </w:rPr>
        <w:t>I Estudio sobre el acoso escolar y el ciberacoso en España en la infancia y la adolescencia</w:t>
      </w:r>
      <w:r w:rsidRPr="00683FD2">
        <w:rPr>
          <w:rStyle w:val="normaltextrun"/>
          <w:rFonts w:ascii="Calibri" w:hAnsi="Calibri" w:cs="Calibri"/>
          <w:b/>
          <w:bCs/>
          <w:color w:val="000000"/>
          <w:sz w:val="22"/>
          <w:szCs w:val="22"/>
          <w:shd w:val="clear" w:color="auto" w:fill="FFFFFF"/>
        </w:rPr>
        <w:t>, promovido por la Fundación junto a la Universidad Complutense de Madrid, en España hay casi 2 alumnos por aula que declaran sufrir bullying</w:t>
      </w:r>
      <w:r w:rsidR="007420E4">
        <w:rPr>
          <w:rStyle w:val="normaltextrun"/>
          <w:rFonts w:ascii="Calibri" w:hAnsi="Calibri" w:cs="Calibri"/>
          <w:b/>
          <w:bCs/>
          <w:color w:val="000000"/>
          <w:sz w:val="22"/>
          <w:szCs w:val="22"/>
          <w:shd w:val="clear" w:color="auto" w:fill="FFFFFF"/>
        </w:rPr>
        <w:t>.</w:t>
      </w:r>
    </w:p>
    <w:p w14:paraId="187063FA" w14:textId="77777777" w:rsidR="00317A19" w:rsidRPr="00683FD2" w:rsidRDefault="00317A19" w:rsidP="00317A19">
      <w:pPr>
        <w:pStyle w:val="Prrafodelista"/>
        <w:spacing w:after="120" w:line="259" w:lineRule="auto"/>
        <w:ind w:left="714"/>
        <w:contextualSpacing w:val="0"/>
        <w:jc w:val="both"/>
        <w:rPr>
          <w:rStyle w:val="normaltextrun"/>
          <w:rFonts w:ascii="Calibri" w:hAnsi="Calibri" w:cs="Calibri"/>
          <w:b/>
          <w:bCs/>
          <w:color w:val="000000"/>
          <w:sz w:val="22"/>
          <w:szCs w:val="22"/>
          <w:shd w:val="clear" w:color="auto" w:fill="FFFFFF"/>
        </w:rPr>
      </w:pPr>
    </w:p>
    <w:p w14:paraId="0D5AAC07" w14:textId="3490BE82" w:rsidR="00285349" w:rsidRDefault="005F6DEF" w:rsidP="00285349">
      <w:pPr>
        <w:jc w:val="both"/>
        <w:rPr>
          <w:rFonts w:ascii="Calibri" w:hAnsi="Calibri" w:cs="Calibri"/>
          <w:sz w:val="22"/>
          <w:szCs w:val="22"/>
        </w:rPr>
      </w:pPr>
      <w:r>
        <w:rPr>
          <w:rFonts w:ascii="Calibri" w:hAnsi="Calibri" w:cs="Calibri"/>
          <w:b/>
          <w:bCs/>
          <w:sz w:val="22"/>
          <w:szCs w:val="22"/>
        </w:rPr>
        <w:t>5</w:t>
      </w:r>
      <w:r w:rsidR="00C26348" w:rsidRPr="23361C1B">
        <w:rPr>
          <w:rFonts w:ascii="Calibri" w:hAnsi="Calibri" w:cs="Calibri"/>
          <w:b/>
          <w:bCs/>
          <w:sz w:val="22"/>
          <w:szCs w:val="22"/>
        </w:rPr>
        <w:t xml:space="preserve"> de </w:t>
      </w:r>
      <w:r w:rsidR="00FB3931">
        <w:rPr>
          <w:rFonts w:ascii="Calibri" w:hAnsi="Calibri" w:cs="Calibri"/>
          <w:b/>
          <w:bCs/>
          <w:sz w:val="22"/>
          <w:szCs w:val="22"/>
        </w:rPr>
        <w:t xml:space="preserve">mayo </w:t>
      </w:r>
      <w:r w:rsidR="00C26348" w:rsidRPr="23361C1B">
        <w:rPr>
          <w:rFonts w:ascii="Calibri" w:hAnsi="Calibri" w:cs="Calibri"/>
          <w:b/>
          <w:bCs/>
          <w:sz w:val="22"/>
          <w:szCs w:val="22"/>
        </w:rPr>
        <w:t xml:space="preserve">de </w:t>
      </w:r>
      <w:r w:rsidR="00317A19" w:rsidRPr="23361C1B">
        <w:rPr>
          <w:rFonts w:ascii="Calibri" w:hAnsi="Calibri" w:cs="Calibri"/>
          <w:b/>
          <w:bCs/>
          <w:sz w:val="22"/>
          <w:szCs w:val="22"/>
        </w:rPr>
        <w:t>2025</w:t>
      </w:r>
      <w:r w:rsidR="00C26348" w:rsidRPr="23361C1B">
        <w:rPr>
          <w:rFonts w:ascii="Calibri" w:hAnsi="Calibri" w:cs="Calibri"/>
          <w:b/>
          <w:bCs/>
          <w:sz w:val="22"/>
          <w:szCs w:val="22"/>
        </w:rPr>
        <w:t>. –</w:t>
      </w:r>
      <w:r w:rsidR="00C26348" w:rsidRPr="23361C1B">
        <w:rPr>
          <w:rFonts w:ascii="Calibri" w:hAnsi="Calibri" w:cs="Calibri"/>
          <w:sz w:val="22"/>
          <w:szCs w:val="22"/>
        </w:rPr>
        <w:t xml:space="preserve"> </w:t>
      </w:r>
      <w:r w:rsidR="00C26348" w:rsidRPr="23361C1B">
        <w:rPr>
          <w:rFonts w:ascii="Calibri" w:hAnsi="Calibri" w:cs="Calibri"/>
          <w:b/>
          <w:bCs/>
          <w:i/>
          <w:iCs/>
          <w:sz w:val="22"/>
          <w:szCs w:val="22"/>
        </w:rPr>
        <w:t>“</w:t>
      </w:r>
      <w:r w:rsidR="0041363B" w:rsidRPr="23361C1B">
        <w:rPr>
          <w:rFonts w:ascii="Calibri" w:hAnsi="Calibri" w:cs="Calibri"/>
          <w:b/>
          <w:bCs/>
          <w:i/>
          <w:iCs/>
          <w:sz w:val="22"/>
          <w:szCs w:val="22"/>
        </w:rPr>
        <w:t xml:space="preserve">He pasado miedo durante mucho tiempo. </w:t>
      </w:r>
      <w:r w:rsidR="0089503B" w:rsidRPr="23361C1B">
        <w:rPr>
          <w:rFonts w:ascii="Calibri" w:hAnsi="Calibri" w:cs="Calibri"/>
          <w:b/>
          <w:bCs/>
          <w:i/>
          <w:iCs/>
          <w:sz w:val="22"/>
          <w:szCs w:val="22"/>
        </w:rPr>
        <w:t xml:space="preserve">En algunos episodios de </w:t>
      </w:r>
      <w:r w:rsidR="00005A02" w:rsidRPr="23361C1B">
        <w:rPr>
          <w:rFonts w:ascii="Calibri" w:hAnsi="Calibri" w:cs="Calibri"/>
          <w:b/>
          <w:bCs/>
          <w:i/>
          <w:iCs/>
          <w:sz w:val="22"/>
          <w:szCs w:val="22"/>
        </w:rPr>
        <w:t>mi adolescencia</w:t>
      </w:r>
      <w:r w:rsidR="0041363B" w:rsidRPr="23361C1B">
        <w:rPr>
          <w:rFonts w:ascii="Calibri" w:hAnsi="Calibri" w:cs="Calibri"/>
          <w:b/>
          <w:bCs/>
          <w:i/>
          <w:iCs/>
          <w:sz w:val="22"/>
          <w:szCs w:val="22"/>
        </w:rPr>
        <w:t xml:space="preserve"> </w:t>
      </w:r>
      <w:r w:rsidR="003B5B14" w:rsidRPr="23361C1B">
        <w:rPr>
          <w:rFonts w:ascii="Calibri" w:hAnsi="Calibri" w:cs="Calibri"/>
          <w:b/>
          <w:bCs/>
          <w:i/>
          <w:iCs/>
          <w:sz w:val="22"/>
          <w:szCs w:val="22"/>
        </w:rPr>
        <w:t xml:space="preserve">me han pegado entre siete </w:t>
      </w:r>
      <w:r w:rsidR="00005A02" w:rsidRPr="23361C1B">
        <w:rPr>
          <w:rFonts w:ascii="Calibri" w:hAnsi="Calibri" w:cs="Calibri"/>
          <w:b/>
          <w:bCs/>
          <w:i/>
          <w:iCs/>
          <w:sz w:val="22"/>
          <w:szCs w:val="22"/>
        </w:rPr>
        <w:t>simplemente</w:t>
      </w:r>
      <w:r w:rsidR="003B5B14" w:rsidRPr="23361C1B">
        <w:rPr>
          <w:rFonts w:ascii="Calibri" w:hAnsi="Calibri" w:cs="Calibri"/>
          <w:b/>
          <w:bCs/>
          <w:i/>
          <w:iCs/>
          <w:sz w:val="22"/>
          <w:szCs w:val="22"/>
        </w:rPr>
        <w:t xml:space="preserve"> por salir en la tele. En estos momentos pasé mucho miedo</w:t>
      </w:r>
      <w:r w:rsidR="0041363B" w:rsidRPr="23361C1B">
        <w:rPr>
          <w:rFonts w:ascii="Calibri" w:hAnsi="Calibri" w:cs="Calibri"/>
          <w:b/>
          <w:bCs/>
          <w:i/>
          <w:iCs/>
          <w:sz w:val="22"/>
          <w:szCs w:val="22"/>
        </w:rPr>
        <w:t xml:space="preserve"> y es un miedo que se queda instaurado, no te lo quitas”</w:t>
      </w:r>
      <w:r w:rsidR="00FD06B0" w:rsidRPr="23361C1B">
        <w:rPr>
          <w:rFonts w:ascii="Calibri" w:hAnsi="Calibri" w:cs="Calibri"/>
          <w:b/>
          <w:bCs/>
          <w:i/>
          <w:iCs/>
          <w:sz w:val="22"/>
          <w:szCs w:val="22"/>
        </w:rPr>
        <w:t xml:space="preserve">. </w:t>
      </w:r>
      <w:r w:rsidR="00FD06B0" w:rsidRPr="23361C1B">
        <w:rPr>
          <w:rFonts w:ascii="Calibri" w:hAnsi="Calibri" w:cs="Calibri"/>
          <w:sz w:val="22"/>
          <w:szCs w:val="22"/>
        </w:rPr>
        <w:t>A</w:t>
      </w:r>
      <w:r w:rsidR="00FD06B0" w:rsidRPr="23361C1B">
        <w:rPr>
          <w:rFonts w:ascii="Calibri" w:hAnsi="Calibri" w:cs="Calibri"/>
          <w:color w:val="000000" w:themeColor="text1"/>
          <w:sz w:val="22"/>
          <w:szCs w:val="22"/>
        </w:rPr>
        <w:t>sí</w:t>
      </w:r>
      <w:r w:rsidR="00FD06B0" w:rsidRPr="23361C1B">
        <w:rPr>
          <w:rFonts w:ascii="Calibri" w:hAnsi="Calibri" w:cs="Calibri"/>
          <w:b/>
          <w:bCs/>
          <w:i/>
          <w:iCs/>
          <w:color w:val="000000" w:themeColor="text1"/>
          <w:sz w:val="22"/>
          <w:szCs w:val="22"/>
        </w:rPr>
        <w:t xml:space="preserve"> </w:t>
      </w:r>
      <w:r w:rsidR="00901F68" w:rsidRPr="23361C1B">
        <w:rPr>
          <w:rFonts w:ascii="Calibri" w:hAnsi="Calibri" w:cs="Calibri"/>
          <w:color w:val="000000" w:themeColor="text1"/>
          <w:sz w:val="22"/>
          <w:szCs w:val="22"/>
        </w:rPr>
        <w:t xml:space="preserve">se sincera </w:t>
      </w:r>
      <w:r w:rsidR="0003754F" w:rsidRPr="23361C1B">
        <w:rPr>
          <w:rFonts w:ascii="Calibri" w:hAnsi="Calibri" w:cs="Calibri"/>
          <w:color w:val="000000" w:themeColor="text1"/>
          <w:sz w:val="22"/>
          <w:szCs w:val="22"/>
        </w:rPr>
        <w:t>el actor y</w:t>
      </w:r>
      <w:r w:rsidR="37517E11" w:rsidRPr="23361C1B">
        <w:rPr>
          <w:rFonts w:ascii="Calibri" w:hAnsi="Calibri" w:cs="Calibri"/>
          <w:color w:val="000000" w:themeColor="text1"/>
          <w:sz w:val="22"/>
          <w:szCs w:val="22"/>
        </w:rPr>
        <w:t xml:space="preserve"> </w:t>
      </w:r>
      <w:r w:rsidR="00901F68" w:rsidRPr="23361C1B">
        <w:rPr>
          <w:rFonts w:ascii="Calibri" w:hAnsi="Calibri" w:cs="Calibri"/>
          <w:color w:val="000000" w:themeColor="text1"/>
          <w:sz w:val="22"/>
          <w:szCs w:val="22"/>
        </w:rPr>
        <w:t>músico</w:t>
      </w:r>
      <w:r w:rsidR="00901F68" w:rsidRPr="23361C1B">
        <w:rPr>
          <w:rFonts w:ascii="Calibri" w:hAnsi="Calibri" w:cs="Calibri"/>
          <w:color w:val="00B050"/>
          <w:sz w:val="22"/>
          <w:szCs w:val="22"/>
        </w:rPr>
        <w:t xml:space="preserve"> </w:t>
      </w:r>
      <w:r w:rsidR="621B602E" w:rsidRPr="23361C1B">
        <w:rPr>
          <w:rFonts w:ascii="Calibri" w:hAnsi="Calibri" w:cs="Calibri"/>
          <w:sz w:val="22"/>
          <w:szCs w:val="22"/>
        </w:rPr>
        <w:t>Víctor</w:t>
      </w:r>
      <w:r w:rsidR="0003754F" w:rsidRPr="23361C1B">
        <w:rPr>
          <w:rFonts w:ascii="Calibri" w:hAnsi="Calibri" w:cs="Calibri"/>
          <w:sz w:val="22"/>
          <w:szCs w:val="22"/>
        </w:rPr>
        <w:t xml:space="preserve"> Elías, en el testimonio que inicia la tercera temporada de </w:t>
      </w:r>
      <w:hyperlink r:id="rId11">
        <w:r w:rsidR="00C26348" w:rsidRPr="23361C1B">
          <w:rPr>
            <w:rStyle w:val="Hipervnculo"/>
            <w:rFonts w:ascii="Calibri" w:hAnsi="Calibri" w:cs="Calibri"/>
            <w:b/>
            <w:bCs/>
            <w:i/>
            <w:iCs/>
            <w:sz w:val="22"/>
            <w:szCs w:val="22"/>
          </w:rPr>
          <w:t>“Educando contra el bullying”</w:t>
        </w:r>
      </w:hyperlink>
      <w:r w:rsidR="00C26348" w:rsidRPr="23361C1B">
        <w:rPr>
          <w:rFonts w:ascii="Calibri" w:hAnsi="Calibri" w:cs="Calibri"/>
          <w:b/>
          <w:bCs/>
          <w:sz w:val="22"/>
          <w:szCs w:val="22"/>
        </w:rPr>
        <w:t>,</w:t>
      </w:r>
      <w:r w:rsidR="00C26348" w:rsidRPr="23361C1B">
        <w:rPr>
          <w:rFonts w:ascii="Calibri" w:hAnsi="Calibri" w:cs="Calibri"/>
          <w:sz w:val="22"/>
          <w:szCs w:val="22"/>
        </w:rPr>
        <w:t xml:space="preserve"> la plataforma online de vídeos de la </w:t>
      </w:r>
      <w:hyperlink r:id="rId12">
        <w:r w:rsidR="00C26348" w:rsidRPr="23361C1B">
          <w:rPr>
            <w:rStyle w:val="Hipervnculo"/>
            <w:rFonts w:ascii="Calibri" w:hAnsi="Calibri" w:cs="Calibri"/>
            <w:i/>
            <w:iCs/>
            <w:sz w:val="22"/>
            <w:szCs w:val="22"/>
          </w:rPr>
          <w:t>Fundación ColaCao</w:t>
        </w:r>
      </w:hyperlink>
      <w:r w:rsidR="00285349" w:rsidRPr="23361C1B">
        <w:rPr>
          <w:rFonts w:ascii="Calibri" w:hAnsi="Calibri" w:cs="Calibri"/>
          <w:sz w:val="22"/>
          <w:szCs w:val="22"/>
        </w:rPr>
        <w:t xml:space="preserve">, dirigida a familias </w:t>
      </w:r>
      <w:r w:rsidR="376C4534" w:rsidRPr="23361C1B">
        <w:rPr>
          <w:rFonts w:ascii="Calibri" w:hAnsi="Calibri" w:cs="Calibri"/>
          <w:sz w:val="22"/>
          <w:szCs w:val="22"/>
        </w:rPr>
        <w:t>con</w:t>
      </w:r>
      <w:r w:rsidR="00285349" w:rsidRPr="23361C1B">
        <w:rPr>
          <w:rFonts w:ascii="Calibri" w:hAnsi="Calibri" w:cs="Calibri"/>
          <w:sz w:val="22"/>
          <w:szCs w:val="22"/>
        </w:rPr>
        <w:t xml:space="preserve"> el objetivo de aportar claves y herramientas para ayudarlas a educar a sus hijos en la educación emocional en valores como la autoconfianza, el empoderamiento y la prevención del acoso escolar. </w:t>
      </w:r>
    </w:p>
    <w:p w14:paraId="2979A76A" w14:textId="678BF293" w:rsidR="00DE65F9" w:rsidRPr="00DE0C7D" w:rsidRDefault="00C22325" w:rsidP="00285349">
      <w:pPr>
        <w:jc w:val="both"/>
        <w:rPr>
          <w:rFonts w:ascii="Calibri" w:hAnsi="Calibri" w:cs="Calibri"/>
          <w:sz w:val="22"/>
          <w:szCs w:val="22"/>
        </w:rPr>
      </w:pPr>
      <w:r w:rsidRPr="23361C1B">
        <w:rPr>
          <w:rFonts w:ascii="Calibri" w:hAnsi="Calibri" w:cs="Calibri"/>
          <w:sz w:val="22"/>
          <w:szCs w:val="22"/>
        </w:rPr>
        <w:t>Después d</w:t>
      </w:r>
      <w:r w:rsidR="00DE65F9" w:rsidRPr="23361C1B">
        <w:rPr>
          <w:rFonts w:ascii="Calibri" w:hAnsi="Calibri" w:cs="Calibri"/>
          <w:sz w:val="22"/>
          <w:szCs w:val="22"/>
        </w:rPr>
        <w:t xml:space="preserve">el éxito de las dos últimas temporadas, </w:t>
      </w:r>
      <w:r w:rsidR="00EB31EE" w:rsidRPr="23361C1B">
        <w:rPr>
          <w:rFonts w:ascii="Calibri" w:hAnsi="Calibri" w:cs="Calibri"/>
          <w:sz w:val="22"/>
          <w:szCs w:val="22"/>
        </w:rPr>
        <w:t>l</w:t>
      </w:r>
      <w:r w:rsidR="00462ED9" w:rsidRPr="23361C1B">
        <w:rPr>
          <w:rFonts w:ascii="Calibri" w:hAnsi="Calibri" w:cs="Calibri"/>
          <w:sz w:val="22"/>
          <w:szCs w:val="22"/>
        </w:rPr>
        <w:t xml:space="preserve">as cuales cuentan ya con más de </w:t>
      </w:r>
      <w:r w:rsidR="287B3864" w:rsidRPr="23361C1B">
        <w:rPr>
          <w:rFonts w:ascii="Calibri" w:hAnsi="Calibri" w:cs="Calibri"/>
          <w:sz w:val="22"/>
          <w:szCs w:val="22"/>
        </w:rPr>
        <w:t>21 millones de</w:t>
      </w:r>
      <w:r w:rsidR="00462ED9" w:rsidRPr="23361C1B">
        <w:rPr>
          <w:rFonts w:ascii="Calibri" w:hAnsi="Calibri" w:cs="Calibri"/>
          <w:sz w:val="22"/>
          <w:szCs w:val="22"/>
        </w:rPr>
        <w:t xml:space="preserve"> visualizaciones, l</w:t>
      </w:r>
      <w:r w:rsidR="00EB31EE" w:rsidRPr="23361C1B">
        <w:rPr>
          <w:rFonts w:ascii="Calibri" w:hAnsi="Calibri" w:cs="Calibri"/>
          <w:sz w:val="22"/>
          <w:szCs w:val="22"/>
        </w:rPr>
        <w:t>a Fundación ColaCao</w:t>
      </w:r>
      <w:r w:rsidR="002663D0" w:rsidRPr="23361C1B">
        <w:rPr>
          <w:rFonts w:ascii="Calibri" w:hAnsi="Calibri" w:cs="Calibri"/>
          <w:sz w:val="22"/>
          <w:szCs w:val="22"/>
        </w:rPr>
        <w:t xml:space="preserve">- </w:t>
      </w:r>
      <w:r w:rsidR="00EB31EE" w:rsidRPr="23361C1B">
        <w:rPr>
          <w:rFonts w:ascii="Calibri" w:hAnsi="Calibri" w:cs="Calibri"/>
          <w:sz w:val="22"/>
          <w:szCs w:val="22"/>
        </w:rPr>
        <w:t xml:space="preserve">coincidiendo </w:t>
      </w:r>
      <w:r w:rsidR="00E16433" w:rsidRPr="23361C1B">
        <w:rPr>
          <w:rFonts w:ascii="Calibri" w:hAnsi="Calibri" w:cs="Calibri"/>
          <w:sz w:val="22"/>
          <w:szCs w:val="22"/>
        </w:rPr>
        <w:t>con el Día Mundial contra el Acoso Escolar</w:t>
      </w:r>
      <w:r w:rsidR="00C90637" w:rsidRPr="23361C1B">
        <w:rPr>
          <w:rFonts w:ascii="Calibri" w:hAnsi="Calibri" w:cs="Calibri"/>
          <w:sz w:val="22"/>
          <w:szCs w:val="22"/>
        </w:rPr>
        <w:t xml:space="preserve"> que se celebra </w:t>
      </w:r>
      <w:r w:rsidR="00E95A22">
        <w:rPr>
          <w:rFonts w:ascii="Calibri" w:hAnsi="Calibri" w:cs="Calibri"/>
          <w:sz w:val="22"/>
          <w:szCs w:val="22"/>
        </w:rPr>
        <w:t xml:space="preserve">cada </w:t>
      </w:r>
      <w:r w:rsidR="00C90637" w:rsidRPr="23361C1B">
        <w:rPr>
          <w:rFonts w:ascii="Calibri" w:hAnsi="Calibri" w:cs="Calibri"/>
          <w:sz w:val="22"/>
          <w:szCs w:val="22"/>
        </w:rPr>
        <w:t>2 de mayo</w:t>
      </w:r>
      <w:r w:rsidR="002663D0" w:rsidRPr="23361C1B">
        <w:rPr>
          <w:rFonts w:ascii="Calibri" w:hAnsi="Calibri" w:cs="Calibri"/>
          <w:sz w:val="22"/>
          <w:szCs w:val="22"/>
        </w:rPr>
        <w:t xml:space="preserve">- </w:t>
      </w:r>
      <w:r w:rsidR="00E16433" w:rsidRPr="23361C1B">
        <w:rPr>
          <w:rFonts w:ascii="Calibri" w:hAnsi="Calibri" w:cs="Calibri"/>
          <w:sz w:val="22"/>
          <w:szCs w:val="22"/>
        </w:rPr>
        <w:t>presenta el primer testimonio de esta tercera tempora</w:t>
      </w:r>
      <w:r w:rsidR="00E16433" w:rsidRPr="23361C1B">
        <w:rPr>
          <w:rFonts w:ascii="Calibri" w:hAnsi="Calibri" w:cs="Calibri"/>
          <w:color w:val="000000" w:themeColor="text1"/>
          <w:sz w:val="22"/>
          <w:szCs w:val="22"/>
        </w:rPr>
        <w:t>da</w:t>
      </w:r>
      <w:r w:rsidR="00234D9E" w:rsidRPr="23361C1B">
        <w:rPr>
          <w:rFonts w:ascii="Calibri" w:hAnsi="Calibri" w:cs="Calibri"/>
          <w:color w:val="000000" w:themeColor="text1"/>
          <w:sz w:val="22"/>
          <w:szCs w:val="22"/>
        </w:rPr>
        <w:t xml:space="preserve">. </w:t>
      </w:r>
      <w:r w:rsidR="000A347F" w:rsidRPr="23361C1B">
        <w:rPr>
          <w:rFonts w:ascii="Calibri" w:hAnsi="Calibri" w:cs="Calibri"/>
          <w:color w:val="000000" w:themeColor="text1"/>
          <w:sz w:val="22"/>
          <w:szCs w:val="22"/>
        </w:rPr>
        <w:t>En esta ocasión, j</w:t>
      </w:r>
      <w:r w:rsidR="00CB35EF" w:rsidRPr="23361C1B">
        <w:rPr>
          <w:rFonts w:ascii="Calibri" w:hAnsi="Calibri" w:cs="Calibri"/>
          <w:color w:val="000000" w:themeColor="text1"/>
          <w:sz w:val="22"/>
          <w:szCs w:val="22"/>
        </w:rPr>
        <w:t xml:space="preserve">unto a </w:t>
      </w:r>
      <w:r w:rsidR="6664EDD0" w:rsidRPr="23361C1B">
        <w:rPr>
          <w:rFonts w:ascii="Calibri" w:hAnsi="Calibri" w:cs="Calibri"/>
          <w:b/>
          <w:bCs/>
          <w:color w:val="000000" w:themeColor="text1"/>
          <w:sz w:val="22"/>
          <w:szCs w:val="22"/>
        </w:rPr>
        <w:t>Víctor</w:t>
      </w:r>
      <w:r w:rsidR="00CB35EF" w:rsidRPr="23361C1B">
        <w:rPr>
          <w:rFonts w:ascii="Calibri" w:hAnsi="Calibri" w:cs="Calibri"/>
          <w:b/>
          <w:bCs/>
          <w:color w:val="000000" w:themeColor="text1"/>
          <w:sz w:val="22"/>
          <w:szCs w:val="22"/>
        </w:rPr>
        <w:t xml:space="preserve"> Elías, también participarán la actriz Silma López, la influencer Núria Casas, y </w:t>
      </w:r>
      <w:r w:rsidR="00B15259" w:rsidRPr="23361C1B">
        <w:rPr>
          <w:rFonts w:ascii="Calibri" w:hAnsi="Calibri" w:cs="Calibri"/>
          <w:b/>
          <w:bCs/>
          <w:color w:val="000000" w:themeColor="text1"/>
          <w:sz w:val="22"/>
          <w:szCs w:val="22"/>
        </w:rPr>
        <w:t xml:space="preserve">expertas psicólogas y </w:t>
      </w:r>
      <w:r w:rsidR="00901F68" w:rsidRPr="23361C1B">
        <w:rPr>
          <w:rFonts w:ascii="Calibri" w:hAnsi="Calibri" w:cs="Calibri"/>
          <w:b/>
          <w:bCs/>
          <w:color w:val="000000" w:themeColor="text1"/>
          <w:sz w:val="22"/>
          <w:szCs w:val="22"/>
        </w:rPr>
        <w:t xml:space="preserve">pediatras </w:t>
      </w:r>
      <w:r w:rsidR="00B15259" w:rsidRPr="23361C1B">
        <w:rPr>
          <w:rFonts w:ascii="Calibri" w:hAnsi="Calibri" w:cs="Calibri"/>
          <w:b/>
          <w:bCs/>
          <w:color w:val="000000" w:themeColor="text1"/>
          <w:sz w:val="22"/>
          <w:szCs w:val="22"/>
        </w:rPr>
        <w:t xml:space="preserve">como Lucia Galán (Lucía Mi Pediatra) o Patricia </w:t>
      </w:r>
      <w:r w:rsidR="0F7D2A4F" w:rsidRPr="23361C1B">
        <w:rPr>
          <w:rFonts w:ascii="Calibri" w:hAnsi="Calibri" w:cs="Calibri"/>
          <w:b/>
          <w:bCs/>
          <w:color w:val="000000" w:themeColor="text1"/>
          <w:sz w:val="22"/>
          <w:szCs w:val="22"/>
        </w:rPr>
        <w:t>Ramírez</w:t>
      </w:r>
      <w:r w:rsidR="008960BA" w:rsidRPr="23361C1B">
        <w:rPr>
          <w:rFonts w:ascii="Calibri" w:hAnsi="Calibri" w:cs="Calibri"/>
          <w:color w:val="000000" w:themeColor="text1"/>
          <w:sz w:val="22"/>
          <w:szCs w:val="22"/>
        </w:rPr>
        <w:t>.</w:t>
      </w:r>
      <w:r w:rsidR="00FF209E" w:rsidRPr="23361C1B">
        <w:rPr>
          <w:rFonts w:ascii="Calibri" w:hAnsi="Calibri" w:cs="Calibri"/>
          <w:color w:val="000000" w:themeColor="text1"/>
          <w:sz w:val="22"/>
          <w:szCs w:val="22"/>
        </w:rPr>
        <w:t xml:space="preserve"> </w:t>
      </w:r>
      <w:r w:rsidR="00DE0C7D" w:rsidRPr="23361C1B">
        <w:rPr>
          <w:rFonts w:ascii="Calibri" w:hAnsi="Calibri" w:cs="Calibri"/>
          <w:color w:val="000000" w:themeColor="text1"/>
          <w:sz w:val="22"/>
          <w:szCs w:val="22"/>
        </w:rPr>
        <w:t>Estos</w:t>
      </w:r>
      <w:r w:rsidR="00D0604E" w:rsidRPr="23361C1B">
        <w:rPr>
          <w:rFonts w:ascii="Calibri" w:hAnsi="Calibri" w:cs="Calibri"/>
          <w:color w:val="000000" w:themeColor="text1"/>
          <w:sz w:val="22"/>
          <w:szCs w:val="22"/>
        </w:rPr>
        <w:t xml:space="preserve">, </w:t>
      </w:r>
      <w:r w:rsidR="00DE0C7D" w:rsidRPr="23361C1B">
        <w:rPr>
          <w:rFonts w:ascii="Calibri" w:hAnsi="Calibri" w:cs="Calibri"/>
          <w:color w:val="000000" w:themeColor="text1"/>
          <w:sz w:val="22"/>
          <w:szCs w:val="22"/>
        </w:rPr>
        <w:t>se suman</w:t>
      </w:r>
      <w:r w:rsidR="00DE0C7D" w:rsidRPr="23361C1B">
        <w:rPr>
          <w:rFonts w:ascii="Calibri" w:hAnsi="Calibri" w:cs="Calibri"/>
          <w:b/>
          <w:bCs/>
          <w:color w:val="000000" w:themeColor="text1"/>
          <w:sz w:val="22"/>
          <w:szCs w:val="22"/>
        </w:rPr>
        <w:t xml:space="preserve"> </w:t>
      </w:r>
      <w:r w:rsidR="00DE0C7D" w:rsidRPr="23361C1B">
        <w:rPr>
          <w:rFonts w:ascii="Calibri" w:hAnsi="Calibri" w:cs="Calibri"/>
          <w:color w:val="000000" w:themeColor="text1"/>
          <w:sz w:val="22"/>
          <w:szCs w:val="22"/>
        </w:rPr>
        <w:t>a</w:t>
      </w:r>
      <w:r w:rsidR="00DE0C7D" w:rsidRPr="23361C1B">
        <w:rPr>
          <w:rFonts w:ascii="Calibri" w:hAnsi="Calibri" w:cs="Calibri"/>
          <w:b/>
          <w:bCs/>
          <w:color w:val="000000" w:themeColor="text1"/>
          <w:sz w:val="22"/>
          <w:szCs w:val="22"/>
        </w:rPr>
        <w:t xml:space="preserve"> Lara Álvarez, </w:t>
      </w:r>
      <w:r w:rsidR="00EA0760" w:rsidRPr="23361C1B">
        <w:rPr>
          <w:rFonts w:ascii="Calibri" w:hAnsi="Calibri" w:cs="Calibri"/>
          <w:b/>
          <w:bCs/>
          <w:color w:val="000000" w:themeColor="text1"/>
          <w:sz w:val="22"/>
          <w:szCs w:val="22"/>
        </w:rPr>
        <w:t xml:space="preserve">Sara Carbonero, </w:t>
      </w:r>
      <w:r w:rsidR="00DE0C7D" w:rsidRPr="23361C1B">
        <w:rPr>
          <w:rFonts w:ascii="Calibri" w:hAnsi="Calibri" w:cs="Calibri"/>
          <w:b/>
          <w:bCs/>
          <w:color w:val="000000" w:themeColor="text1"/>
          <w:sz w:val="22"/>
          <w:szCs w:val="22"/>
        </w:rPr>
        <w:t xml:space="preserve">Cristina Castaño, </w:t>
      </w:r>
      <w:r w:rsidR="00107C34" w:rsidRPr="23361C1B">
        <w:rPr>
          <w:rFonts w:ascii="Calibri" w:hAnsi="Calibri" w:cs="Calibri"/>
          <w:b/>
          <w:bCs/>
          <w:color w:val="000000" w:themeColor="text1"/>
          <w:sz w:val="22"/>
          <w:szCs w:val="22"/>
        </w:rPr>
        <w:t xml:space="preserve">Nacho Guerreros, </w:t>
      </w:r>
      <w:r w:rsidR="00DE0C7D" w:rsidRPr="23361C1B">
        <w:rPr>
          <w:rFonts w:ascii="Calibri" w:hAnsi="Calibri" w:cs="Calibri"/>
          <w:b/>
          <w:bCs/>
          <w:color w:val="000000" w:themeColor="text1"/>
          <w:sz w:val="22"/>
          <w:szCs w:val="22"/>
        </w:rPr>
        <w:t>Carme Chaparro,</w:t>
      </w:r>
      <w:r w:rsidR="00F502E7" w:rsidRPr="23361C1B">
        <w:rPr>
          <w:rFonts w:ascii="Calibri" w:hAnsi="Calibri" w:cs="Calibri"/>
          <w:b/>
          <w:bCs/>
          <w:color w:val="000000" w:themeColor="text1"/>
          <w:sz w:val="22"/>
          <w:szCs w:val="22"/>
        </w:rPr>
        <w:t xml:space="preserve"> </w:t>
      </w:r>
      <w:r w:rsidR="00800DA6" w:rsidRPr="23361C1B">
        <w:rPr>
          <w:rFonts w:ascii="Calibri" w:hAnsi="Calibri" w:cs="Calibri"/>
          <w:b/>
          <w:bCs/>
          <w:color w:val="000000" w:themeColor="text1"/>
          <w:sz w:val="22"/>
          <w:szCs w:val="22"/>
        </w:rPr>
        <w:t xml:space="preserve">Álex Roca, </w:t>
      </w:r>
      <w:r w:rsidR="00163185" w:rsidRPr="23361C1B">
        <w:rPr>
          <w:rFonts w:ascii="Calibri" w:hAnsi="Calibri" w:cs="Calibri"/>
          <w:b/>
          <w:bCs/>
          <w:color w:val="000000" w:themeColor="text1"/>
          <w:sz w:val="22"/>
          <w:szCs w:val="22"/>
        </w:rPr>
        <w:t xml:space="preserve">Ana Milán, </w:t>
      </w:r>
      <w:r w:rsidR="006F119D" w:rsidRPr="23361C1B">
        <w:rPr>
          <w:rFonts w:ascii="Calibri" w:hAnsi="Calibri" w:cs="Calibri"/>
          <w:b/>
          <w:bCs/>
          <w:color w:val="000000" w:themeColor="text1"/>
          <w:sz w:val="22"/>
          <w:szCs w:val="22"/>
        </w:rPr>
        <w:t>Almudena Cid, Vanesa Romero</w:t>
      </w:r>
      <w:r w:rsidR="005752FE" w:rsidRPr="23361C1B">
        <w:rPr>
          <w:rFonts w:ascii="Calibri" w:hAnsi="Calibri" w:cs="Calibri"/>
          <w:b/>
          <w:bCs/>
          <w:color w:val="000000" w:themeColor="text1"/>
          <w:sz w:val="22"/>
          <w:szCs w:val="22"/>
        </w:rPr>
        <w:t>, Rafa Guerrero</w:t>
      </w:r>
      <w:r w:rsidR="00EA0760" w:rsidRPr="23361C1B">
        <w:rPr>
          <w:rFonts w:ascii="Calibri" w:hAnsi="Calibri" w:cs="Calibri"/>
          <w:b/>
          <w:bCs/>
          <w:color w:val="000000" w:themeColor="text1"/>
          <w:sz w:val="22"/>
          <w:szCs w:val="22"/>
        </w:rPr>
        <w:t xml:space="preserve"> o</w:t>
      </w:r>
      <w:r w:rsidR="00107C34" w:rsidRPr="23361C1B">
        <w:rPr>
          <w:rFonts w:ascii="Calibri" w:hAnsi="Calibri" w:cs="Calibri"/>
          <w:b/>
          <w:bCs/>
          <w:color w:val="000000" w:themeColor="text1"/>
          <w:sz w:val="22"/>
          <w:szCs w:val="22"/>
        </w:rPr>
        <w:t xml:space="preserve"> </w:t>
      </w:r>
      <w:r w:rsidR="005752FE" w:rsidRPr="23361C1B">
        <w:rPr>
          <w:rFonts w:ascii="Calibri" w:hAnsi="Calibri" w:cs="Calibri"/>
          <w:b/>
          <w:bCs/>
          <w:color w:val="000000" w:themeColor="text1"/>
          <w:sz w:val="22"/>
          <w:szCs w:val="22"/>
        </w:rPr>
        <w:t>Jero García</w:t>
      </w:r>
      <w:r w:rsidR="00F81392" w:rsidRPr="23361C1B">
        <w:rPr>
          <w:rFonts w:ascii="Calibri" w:hAnsi="Calibri" w:cs="Calibri"/>
          <w:b/>
          <w:bCs/>
          <w:color w:val="000000" w:themeColor="text1"/>
          <w:sz w:val="22"/>
          <w:szCs w:val="22"/>
        </w:rPr>
        <w:t xml:space="preserve">, </w:t>
      </w:r>
      <w:r w:rsidR="00824139" w:rsidRPr="23361C1B">
        <w:rPr>
          <w:rFonts w:ascii="Calibri" w:hAnsi="Calibri" w:cs="Calibri"/>
          <w:color w:val="000000" w:themeColor="text1"/>
          <w:sz w:val="22"/>
          <w:szCs w:val="22"/>
        </w:rPr>
        <w:t xml:space="preserve">personalidades que también </w:t>
      </w:r>
      <w:r w:rsidR="00463198" w:rsidRPr="23361C1B">
        <w:rPr>
          <w:rFonts w:ascii="Calibri" w:hAnsi="Calibri" w:cs="Calibri"/>
          <w:color w:val="000000" w:themeColor="text1"/>
          <w:sz w:val="22"/>
          <w:szCs w:val="22"/>
        </w:rPr>
        <w:t xml:space="preserve">han compartido sus experiencias de acoso </w:t>
      </w:r>
      <w:r w:rsidR="00901F68" w:rsidRPr="23361C1B">
        <w:rPr>
          <w:rFonts w:ascii="Calibri" w:hAnsi="Calibri" w:cs="Calibri"/>
          <w:color w:val="000000" w:themeColor="text1"/>
          <w:sz w:val="22"/>
          <w:szCs w:val="22"/>
        </w:rPr>
        <w:t xml:space="preserve">escolar </w:t>
      </w:r>
      <w:r w:rsidR="00463198" w:rsidRPr="23361C1B">
        <w:rPr>
          <w:rFonts w:ascii="Calibri" w:hAnsi="Calibri" w:cs="Calibri"/>
          <w:color w:val="000000" w:themeColor="text1"/>
          <w:sz w:val="22"/>
          <w:szCs w:val="22"/>
        </w:rPr>
        <w:t>y han ofrecido consejos para combatir el bullying.</w:t>
      </w:r>
      <w:r w:rsidR="00A557C9" w:rsidRPr="23361C1B">
        <w:rPr>
          <w:rFonts w:ascii="Calibri" w:hAnsi="Calibri" w:cs="Calibri"/>
          <w:color w:val="000000" w:themeColor="text1"/>
          <w:sz w:val="22"/>
          <w:szCs w:val="22"/>
        </w:rPr>
        <w:t xml:space="preserve"> </w:t>
      </w:r>
    </w:p>
    <w:p w14:paraId="6B936298" w14:textId="5046D3C4" w:rsidR="00742712" w:rsidRDefault="00742712" w:rsidP="009806B5">
      <w:pPr>
        <w:jc w:val="both"/>
        <w:rPr>
          <w:rFonts w:ascii="Calibri" w:hAnsi="Calibri" w:cs="Calibri"/>
          <w:color w:val="000000"/>
          <w:sz w:val="22"/>
          <w:szCs w:val="22"/>
          <w:shd w:val="clear" w:color="auto" w:fill="FFFFFF"/>
        </w:rPr>
      </w:pPr>
      <w:r w:rsidRPr="23361C1B">
        <w:rPr>
          <w:rFonts w:ascii="Calibri" w:hAnsi="Calibri" w:cs="Calibri"/>
          <w:i/>
          <w:iCs/>
          <w:color w:val="000000"/>
          <w:sz w:val="22"/>
          <w:szCs w:val="22"/>
          <w:shd w:val="clear" w:color="auto" w:fill="FFFFFF"/>
        </w:rPr>
        <w:t>“En España, casi dos estudiantes por aula son víctimas de acoso escolar</w:t>
      </w:r>
      <w:r w:rsidR="2E5FEEFC" w:rsidRPr="23361C1B">
        <w:rPr>
          <w:rFonts w:ascii="Calibri" w:hAnsi="Calibri" w:cs="Calibri"/>
          <w:i/>
          <w:iCs/>
          <w:color w:val="000000"/>
          <w:sz w:val="22"/>
          <w:szCs w:val="22"/>
          <w:shd w:val="clear" w:color="auto" w:fill="FFFFFF"/>
        </w:rPr>
        <w:t>.</w:t>
      </w:r>
      <w:r w:rsidR="005B7F96" w:rsidRPr="23361C1B">
        <w:rPr>
          <w:rFonts w:ascii="Calibri" w:hAnsi="Calibri" w:cs="Calibri"/>
          <w:i/>
          <w:iCs/>
          <w:color w:val="000000"/>
          <w:sz w:val="22"/>
          <w:szCs w:val="22"/>
          <w:shd w:val="clear" w:color="auto" w:fill="FFFFFF"/>
        </w:rPr>
        <w:t xml:space="preserve"> </w:t>
      </w:r>
      <w:r w:rsidR="1A50437E" w:rsidRPr="23361C1B">
        <w:rPr>
          <w:rFonts w:ascii="Calibri" w:hAnsi="Calibri" w:cs="Calibri"/>
          <w:i/>
          <w:iCs/>
          <w:color w:val="000000"/>
          <w:sz w:val="22"/>
          <w:szCs w:val="22"/>
          <w:shd w:val="clear" w:color="auto" w:fill="FFFFFF"/>
        </w:rPr>
        <w:t>E</w:t>
      </w:r>
      <w:r w:rsidR="001264DC" w:rsidRPr="23361C1B">
        <w:rPr>
          <w:rFonts w:ascii="Calibri" w:hAnsi="Calibri" w:cs="Calibri"/>
          <w:i/>
          <w:iCs/>
          <w:color w:val="000000"/>
          <w:sz w:val="22"/>
          <w:szCs w:val="22"/>
          <w:shd w:val="clear" w:color="auto" w:fill="FFFFFF"/>
        </w:rPr>
        <w:t xml:space="preserve">s importante que se hable de esta problemática y </w:t>
      </w:r>
      <w:r w:rsidR="4EF522A2" w:rsidRPr="23361C1B">
        <w:rPr>
          <w:rFonts w:eastAsiaTheme="minorEastAsia"/>
          <w:i/>
          <w:iCs/>
          <w:color w:val="000000" w:themeColor="text1"/>
          <w:sz w:val="22"/>
          <w:szCs w:val="22"/>
        </w:rPr>
        <w:t xml:space="preserve">por ello desde la Fundación ColaCao promovemos proyectos e iniciativas para sensibilizar, investigar y educar entorno al acoso escolar, como Educando </w:t>
      </w:r>
      <w:r w:rsidR="4EF522A2" w:rsidRPr="23361C1B">
        <w:rPr>
          <w:rFonts w:eastAsiaTheme="minorEastAsia"/>
          <w:i/>
          <w:iCs/>
          <w:color w:val="000000" w:themeColor="text1"/>
          <w:sz w:val="22"/>
          <w:szCs w:val="22"/>
        </w:rPr>
        <w:lastRenderedPageBreak/>
        <w:t xml:space="preserve">contra el </w:t>
      </w:r>
      <w:r w:rsidR="4856E44F" w:rsidRPr="23361C1B">
        <w:rPr>
          <w:rFonts w:eastAsiaTheme="minorEastAsia"/>
          <w:i/>
          <w:iCs/>
          <w:color w:val="000000" w:themeColor="text1"/>
          <w:sz w:val="22"/>
          <w:szCs w:val="22"/>
        </w:rPr>
        <w:t>B</w:t>
      </w:r>
      <w:r w:rsidR="4EF522A2" w:rsidRPr="23361C1B">
        <w:rPr>
          <w:rFonts w:eastAsiaTheme="minorEastAsia"/>
          <w:i/>
          <w:iCs/>
          <w:color w:val="000000" w:themeColor="text1"/>
          <w:sz w:val="22"/>
          <w:szCs w:val="22"/>
        </w:rPr>
        <w:t>ullying</w:t>
      </w:r>
      <w:r w:rsidR="78BCB2CA" w:rsidRPr="23361C1B">
        <w:rPr>
          <w:rFonts w:eastAsiaTheme="minorEastAsia"/>
          <w:i/>
          <w:iCs/>
          <w:color w:val="000000" w:themeColor="text1"/>
          <w:sz w:val="22"/>
          <w:szCs w:val="22"/>
        </w:rPr>
        <w:t>. Debemos poner este problema en el centro: es cosa de todos</w:t>
      </w:r>
      <w:r w:rsidR="4EF522A2" w:rsidRPr="23361C1B">
        <w:rPr>
          <w:rFonts w:eastAsiaTheme="minorEastAsia"/>
          <w:i/>
          <w:iCs/>
          <w:color w:val="000000" w:themeColor="text1"/>
          <w:sz w:val="22"/>
          <w:szCs w:val="22"/>
        </w:rPr>
        <w:t>”</w:t>
      </w:r>
      <w:r w:rsidRPr="004F7B2A">
        <w:rPr>
          <w:rFonts w:ascii="Calibri" w:hAnsi="Calibri" w:cs="Calibri"/>
          <w:color w:val="000000"/>
          <w:sz w:val="22"/>
          <w:szCs w:val="22"/>
          <w:shd w:val="clear" w:color="auto" w:fill="FFFFFF"/>
        </w:rPr>
        <w:t>señala Javier Coromina, miembro del Patronato de la Fundación ColaCao.</w:t>
      </w:r>
    </w:p>
    <w:p w14:paraId="4B82E67C" w14:textId="2E4A9BD0" w:rsidR="00ED4D2D" w:rsidRPr="009D1A52" w:rsidRDefault="69FA42B8" w:rsidP="00ED4D2D">
      <w:pPr>
        <w:jc w:val="both"/>
        <w:rPr>
          <w:rFonts w:ascii="Calibri" w:hAnsi="Calibri" w:cs="Calibri"/>
          <w:b/>
          <w:bCs/>
        </w:rPr>
      </w:pPr>
      <w:r w:rsidRPr="23361C1B">
        <w:rPr>
          <w:rFonts w:ascii="Calibri" w:hAnsi="Calibri" w:cs="Calibri"/>
          <w:b/>
          <w:bCs/>
        </w:rPr>
        <w:t>Víctor</w:t>
      </w:r>
      <w:r w:rsidR="00A15748" w:rsidRPr="23361C1B">
        <w:rPr>
          <w:rFonts w:ascii="Calibri" w:hAnsi="Calibri" w:cs="Calibri"/>
          <w:b/>
          <w:bCs/>
        </w:rPr>
        <w:t xml:space="preserve"> Elías, </w:t>
      </w:r>
      <w:r w:rsidR="00E62EAB" w:rsidRPr="23361C1B">
        <w:rPr>
          <w:rFonts w:ascii="Calibri" w:hAnsi="Calibri" w:cs="Calibri"/>
          <w:b/>
          <w:bCs/>
        </w:rPr>
        <w:t>explica su niñez y adolescencia como víctima de bullying</w:t>
      </w:r>
    </w:p>
    <w:p w14:paraId="15969EB9" w14:textId="47144064" w:rsidR="00C50C97" w:rsidRDefault="00096AC7" w:rsidP="23361C1B">
      <w:pPr>
        <w:jc w:val="both"/>
        <w:rPr>
          <w:rFonts w:ascii="Calibri" w:hAnsi="Calibri" w:cs="Calibri"/>
          <w:b/>
          <w:bCs/>
          <w:i/>
          <w:iCs/>
          <w:sz w:val="22"/>
          <w:szCs w:val="22"/>
        </w:rPr>
      </w:pPr>
      <w:r w:rsidRPr="23361C1B">
        <w:rPr>
          <w:rFonts w:ascii="Calibri" w:hAnsi="Calibri" w:cs="Calibri"/>
          <w:b/>
          <w:bCs/>
          <w:i/>
          <w:iCs/>
          <w:sz w:val="22"/>
          <w:szCs w:val="22"/>
        </w:rPr>
        <w:t xml:space="preserve">“En el colegio, tenía el mote del </w:t>
      </w:r>
      <w:r w:rsidR="00870084" w:rsidRPr="23361C1B">
        <w:rPr>
          <w:rFonts w:ascii="Calibri" w:hAnsi="Calibri" w:cs="Calibri"/>
          <w:b/>
          <w:bCs/>
          <w:i/>
          <w:iCs/>
          <w:sz w:val="22"/>
          <w:szCs w:val="22"/>
        </w:rPr>
        <w:t>“</w:t>
      </w:r>
      <w:r w:rsidRPr="23361C1B">
        <w:rPr>
          <w:rFonts w:ascii="Calibri" w:hAnsi="Calibri" w:cs="Calibri"/>
          <w:b/>
          <w:bCs/>
          <w:i/>
          <w:iCs/>
          <w:sz w:val="22"/>
          <w:szCs w:val="22"/>
        </w:rPr>
        <w:t>germenoso</w:t>
      </w:r>
      <w:r w:rsidR="00870084" w:rsidRPr="23361C1B">
        <w:rPr>
          <w:rFonts w:ascii="Calibri" w:hAnsi="Calibri" w:cs="Calibri"/>
          <w:b/>
          <w:bCs/>
          <w:i/>
          <w:iCs/>
          <w:sz w:val="22"/>
          <w:szCs w:val="22"/>
        </w:rPr>
        <w:t>”</w:t>
      </w:r>
      <w:r w:rsidRPr="23361C1B">
        <w:rPr>
          <w:rFonts w:ascii="Calibri" w:hAnsi="Calibri" w:cs="Calibri"/>
          <w:b/>
          <w:bCs/>
          <w:i/>
          <w:iCs/>
          <w:sz w:val="22"/>
          <w:szCs w:val="22"/>
        </w:rPr>
        <w:t>, que no tenía nada</w:t>
      </w:r>
      <w:r w:rsidR="25B38D00" w:rsidRPr="23361C1B">
        <w:rPr>
          <w:rFonts w:ascii="Calibri" w:hAnsi="Calibri" w:cs="Calibri"/>
          <w:b/>
          <w:bCs/>
          <w:i/>
          <w:iCs/>
          <w:sz w:val="22"/>
          <w:szCs w:val="22"/>
        </w:rPr>
        <w:t xml:space="preserve"> ver</w:t>
      </w:r>
      <w:r w:rsidRPr="23361C1B">
        <w:rPr>
          <w:rFonts w:ascii="Calibri" w:hAnsi="Calibri" w:cs="Calibri"/>
          <w:b/>
          <w:bCs/>
          <w:i/>
          <w:iCs/>
          <w:sz w:val="22"/>
          <w:szCs w:val="22"/>
        </w:rPr>
        <w:t xml:space="preserve">, pero </w:t>
      </w:r>
      <w:r w:rsidR="00C6453D" w:rsidRPr="23361C1B">
        <w:rPr>
          <w:rFonts w:ascii="Calibri" w:hAnsi="Calibri" w:cs="Calibri"/>
          <w:b/>
          <w:bCs/>
          <w:i/>
          <w:iCs/>
          <w:sz w:val="22"/>
          <w:szCs w:val="22"/>
        </w:rPr>
        <w:t>me llamaban así</w:t>
      </w:r>
      <w:r w:rsidRPr="23361C1B">
        <w:rPr>
          <w:rFonts w:ascii="Calibri" w:hAnsi="Calibri" w:cs="Calibri"/>
          <w:b/>
          <w:bCs/>
          <w:i/>
          <w:iCs/>
          <w:sz w:val="22"/>
          <w:szCs w:val="22"/>
        </w:rPr>
        <w:t xml:space="preserve"> para </w:t>
      </w:r>
      <w:r w:rsidR="000567B3" w:rsidRPr="23361C1B">
        <w:rPr>
          <w:rFonts w:ascii="Calibri" w:hAnsi="Calibri" w:cs="Calibri"/>
          <w:b/>
          <w:bCs/>
          <w:i/>
          <w:iCs/>
          <w:sz w:val="22"/>
          <w:szCs w:val="22"/>
        </w:rPr>
        <w:t xml:space="preserve">que la gente </w:t>
      </w:r>
      <w:r w:rsidRPr="23361C1B">
        <w:rPr>
          <w:rFonts w:ascii="Calibri" w:hAnsi="Calibri" w:cs="Calibri"/>
          <w:b/>
          <w:bCs/>
          <w:i/>
          <w:iCs/>
          <w:sz w:val="22"/>
          <w:szCs w:val="22"/>
        </w:rPr>
        <w:t xml:space="preserve">no </w:t>
      </w:r>
      <w:r w:rsidR="000567B3" w:rsidRPr="23361C1B">
        <w:rPr>
          <w:rFonts w:ascii="Calibri" w:hAnsi="Calibri" w:cs="Calibri"/>
          <w:b/>
          <w:bCs/>
          <w:i/>
          <w:iCs/>
          <w:sz w:val="22"/>
          <w:szCs w:val="22"/>
        </w:rPr>
        <w:t xml:space="preserve">se </w:t>
      </w:r>
      <w:r w:rsidRPr="23361C1B">
        <w:rPr>
          <w:rFonts w:ascii="Calibri" w:hAnsi="Calibri" w:cs="Calibri"/>
          <w:b/>
          <w:bCs/>
          <w:i/>
          <w:iCs/>
          <w:sz w:val="22"/>
          <w:szCs w:val="22"/>
        </w:rPr>
        <w:t>acerca</w:t>
      </w:r>
      <w:r w:rsidR="08058B54" w:rsidRPr="23361C1B">
        <w:rPr>
          <w:rFonts w:ascii="Calibri" w:hAnsi="Calibri" w:cs="Calibri"/>
          <w:b/>
          <w:bCs/>
          <w:i/>
          <w:iCs/>
          <w:sz w:val="22"/>
          <w:szCs w:val="22"/>
        </w:rPr>
        <w:t xml:space="preserve">se </w:t>
      </w:r>
      <w:r w:rsidRPr="23361C1B">
        <w:rPr>
          <w:rFonts w:ascii="Calibri" w:hAnsi="Calibri" w:cs="Calibri"/>
          <w:b/>
          <w:bCs/>
          <w:i/>
          <w:iCs/>
          <w:sz w:val="22"/>
          <w:szCs w:val="22"/>
        </w:rPr>
        <w:t>a mí”</w:t>
      </w:r>
      <w:r w:rsidR="0024786E" w:rsidRPr="23361C1B">
        <w:rPr>
          <w:rFonts w:ascii="Calibri" w:hAnsi="Calibri" w:cs="Calibri"/>
          <w:b/>
          <w:bCs/>
          <w:i/>
          <w:iCs/>
          <w:sz w:val="22"/>
          <w:szCs w:val="22"/>
        </w:rPr>
        <w:t>.</w:t>
      </w:r>
      <w:r w:rsidR="0024786E" w:rsidRPr="23361C1B">
        <w:rPr>
          <w:rFonts w:ascii="Calibri" w:hAnsi="Calibri" w:cs="Calibri"/>
          <w:sz w:val="22"/>
          <w:szCs w:val="22"/>
        </w:rPr>
        <w:t xml:space="preserve"> Así recuerda </w:t>
      </w:r>
      <w:r w:rsidR="3EC8615C" w:rsidRPr="23361C1B">
        <w:rPr>
          <w:rFonts w:ascii="Calibri" w:hAnsi="Calibri" w:cs="Calibri"/>
          <w:sz w:val="22"/>
          <w:szCs w:val="22"/>
        </w:rPr>
        <w:t>Víctor</w:t>
      </w:r>
      <w:r w:rsidR="0024786E" w:rsidRPr="23361C1B">
        <w:rPr>
          <w:rFonts w:ascii="Calibri" w:hAnsi="Calibri" w:cs="Calibri"/>
          <w:sz w:val="22"/>
          <w:szCs w:val="22"/>
        </w:rPr>
        <w:t xml:space="preserve"> Elías su paso por la escuela, en concreto, de </w:t>
      </w:r>
      <w:r w:rsidR="00EF0073" w:rsidRPr="23361C1B">
        <w:rPr>
          <w:rFonts w:ascii="Calibri" w:hAnsi="Calibri" w:cs="Calibri"/>
          <w:sz w:val="22"/>
          <w:szCs w:val="22"/>
        </w:rPr>
        <w:t xml:space="preserve">los 6 a los 10 años hasta que lo cambiaron de </w:t>
      </w:r>
      <w:r w:rsidR="1F459970" w:rsidRPr="23361C1B">
        <w:rPr>
          <w:rFonts w:ascii="Calibri" w:hAnsi="Calibri" w:cs="Calibri"/>
          <w:sz w:val="22"/>
          <w:szCs w:val="22"/>
        </w:rPr>
        <w:t>colegio,</w:t>
      </w:r>
      <w:r w:rsidR="00987E3D" w:rsidRPr="23361C1B">
        <w:rPr>
          <w:rFonts w:ascii="Calibri" w:hAnsi="Calibri" w:cs="Calibri"/>
          <w:sz w:val="22"/>
          <w:szCs w:val="22"/>
        </w:rPr>
        <w:t xml:space="preserve"> </w:t>
      </w:r>
      <w:r w:rsidR="00987E3D" w:rsidRPr="23361C1B">
        <w:rPr>
          <w:rFonts w:ascii="Calibri" w:hAnsi="Calibri" w:cs="Calibri"/>
          <w:b/>
          <w:bCs/>
          <w:i/>
          <w:iCs/>
          <w:sz w:val="22"/>
          <w:szCs w:val="22"/>
        </w:rPr>
        <w:t>“porqu</w:t>
      </w:r>
      <w:r w:rsidR="64712E60" w:rsidRPr="23361C1B">
        <w:rPr>
          <w:rFonts w:ascii="Calibri" w:hAnsi="Calibri" w:cs="Calibri"/>
          <w:b/>
          <w:bCs/>
          <w:i/>
          <w:iCs/>
          <w:sz w:val="22"/>
          <w:szCs w:val="22"/>
        </w:rPr>
        <w:t>e</w:t>
      </w:r>
      <w:r w:rsidR="00987E3D" w:rsidRPr="23361C1B">
        <w:rPr>
          <w:rFonts w:ascii="Calibri" w:hAnsi="Calibri" w:cs="Calibri"/>
          <w:b/>
          <w:bCs/>
          <w:i/>
          <w:iCs/>
          <w:sz w:val="22"/>
          <w:szCs w:val="22"/>
        </w:rPr>
        <w:t xml:space="preserve"> </w:t>
      </w:r>
      <w:r w:rsidR="00EF0073" w:rsidRPr="23361C1B">
        <w:rPr>
          <w:rFonts w:ascii="Calibri" w:hAnsi="Calibri" w:cs="Calibri"/>
          <w:b/>
          <w:bCs/>
          <w:i/>
          <w:iCs/>
          <w:sz w:val="22"/>
          <w:szCs w:val="22"/>
        </w:rPr>
        <w:t xml:space="preserve">no podía más”. </w:t>
      </w:r>
      <w:r w:rsidR="00EF0073" w:rsidRPr="23361C1B">
        <w:rPr>
          <w:rFonts w:ascii="Calibri" w:hAnsi="Calibri" w:cs="Calibri"/>
          <w:sz w:val="22"/>
          <w:szCs w:val="22"/>
        </w:rPr>
        <w:t xml:space="preserve">Durante su </w:t>
      </w:r>
      <w:r w:rsidR="00491A67" w:rsidRPr="23361C1B">
        <w:rPr>
          <w:rFonts w:ascii="Calibri" w:hAnsi="Calibri" w:cs="Calibri"/>
          <w:sz w:val="22"/>
          <w:szCs w:val="22"/>
        </w:rPr>
        <w:t>testimonio</w:t>
      </w:r>
      <w:r w:rsidR="00EF0073" w:rsidRPr="23361C1B">
        <w:rPr>
          <w:rFonts w:ascii="Calibri" w:hAnsi="Calibri" w:cs="Calibri"/>
          <w:sz w:val="22"/>
          <w:szCs w:val="22"/>
        </w:rPr>
        <w:t xml:space="preserve">, el actor destaca </w:t>
      </w:r>
      <w:r w:rsidR="00987E3D" w:rsidRPr="23361C1B">
        <w:rPr>
          <w:rFonts w:ascii="Calibri" w:hAnsi="Calibri" w:cs="Calibri"/>
          <w:sz w:val="22"/>
          <w:szCs w:val="22"/>
        </w:rPr>
        <w:t>que,</w:t>
      </w:r>
      <w:r w:rsidR="00EF0073" w:rsidRPr="23361C1B">
        <w:rPr>
          <w:rFonts w:ascii="Calibri" w:hAnsi="Calibri" w:cs="Calibri"/>
          <w:sz w:val="22"/>
          <w:szCs w:val="22"/>
        </w:rPr>
        <w:t xml:space="preserve"> durante la etapa escolar</w:t>
      </w:r>
      <w:r w:rsidR="00F16D29" w:rsidRPr="23361C1B">
        <w:rPr>
          <w:rFonts w:ascii="Calibri" w:hAnsi="Calibri" w:cs="Calibri"/>
          <w:sz w:val="22"/>
          <w:szCs w:val="22"/>
        </w:rPr>
        <w:t xml:space="preserve">, </w:t>
      </w:r>
      <w:r w:rsidR="00491A67" w:rsidRPr="23361C1B">
        <w:rPr>
          <w:rFonts w:ascii="Calibri" w:hAnsi="Calibri" w:cs="Calibri"/>
          <w:sz w:val="22"/>
          <w:szCs w:val="22"/>
        </w:rPr>
        <w:t>salir en la tele</w:t>
      </w:r>
      <w:r w:rsidR="76BD572A" w:rsidRPr="23361C1B">
        <w:rPr>
          <w:rFonts w:ascii="Calibri" w:hAnsi="Calibri" w:cs="Calibri"/>
          <w:sz w:val="22"/>
          <w:szCs w:val="22"/>
        </w:rPr>
        <w:t>visión</w:t>
      </w:r>
      <w:r w:rsidR="00491A67" w:rsidRPr="23361C1B">
        <w:rPr>
          <w:rFonts w:ascii="Calibri" w:hAnsi="Calibri" w:cs="Calibri"/>
          <w:sz w:val="22"/>
          <w:szCs w:val="22"/>
        </w:rPr>
        <w:t xml:space="preserve"> no fue fácil</w:t>
      </w:r>
      <w:r w:rsidR="00473CF3" w:rsidRPr="23361C1B">
        <w:rPr>
          <w:rFonts w:ascii="Calibri" w:hAnsi="Calibri" w:cs="Calibri"/>
          <w:sz w:val="22"/>
          <w:szCs w:val="22"/>
        </w:rPr>
        <w:t>, pues sus compañeros y compañeras lo trataban diferente</w:t>
      </w:r>
      <w:r w:rsidR="00491A67" w:rsidRPr="23361C1B">
        <w:rPr>
          <w:rFonts w:ascii="Calibri" w:hAnsi="Calibri" w:cs="Calibri"/>
          <w:sz w:val="22"/>
          <w:szCs w:val="22"/>
        </w:rPr>
        <w:t xml:space="preserve">: </w:t>
      </w:r>
      <w:r w:rsidR="00491A67" w:rsidRPr="23361C1B">
        <w:rPr>
          <w:rFonts w:ascii="Calibri" w:hAnsi="Calibri" w:cs="Calibri"/>
          <w:b/>
          <w:bCs/>
          <w:i/>
          <w:iCs/>
          <w:sz w:val="22"/>
          <w:szCs w:val="22"/>
        </w:rPr>
        <w:t xml:space="preserve">“No ir </w:t>
      </w:r>
      <w:r w:rsidR="00124190" w:rsidRPr="23361C1B">
        <w:rPr>
          <w:rFonts w:ascii="Calibri" w:hAnsi="Calibri" w:cs="Calibri"/>
          <w:b/>
          <w:bCs/>
          <w:i/>
          <w:iCs/>
          <w:sz w:val="22"/>
          <w:szCs w:val="22"/>
        </w:rPr>
        <w:t xml:space="preserve">al colegio </w:t>
      </w:r>
      <w:r w:rsidR="00491A67" w:rsidRPr="23361C1B">
        <w:rPr>
          <w:rFonts w:ascii="Calibri" w:hAnsi="Calibri" w:cs="Calibri"/>
          <w:b/>
          <w:bCs/>
          <w:i/>
          <w:iCs/>
          <w:sz w:val="22"/>
          <w:szCs w:val="22"/>
        </w:rPr>
        <w:t xml:space="preserve">y salir en la tele, no era </w:t>
      </w:r>
      <w:r w:rsidR="001E0770" w:rsidRPr="23361C1B">
        <w:rPr>
          <w:rFonts w:ascii="Calibri" w:hAnsi="Calibri" w:cs="Calibri"/>
          <w:b/>
          <w:bCs/>
          <w:i/>
          <w:iCs/>
          <w:sz w:val="22"/>
          <w:szCs w:val="22"/>
        </w:rPr>
        <w:t xml:space="preserve">lo típico de </w:t>
      </w:r>
      <w:r w:rsidR="00124190" w:rsidRPr="23361C1B">
        <w:rPr>
          <w:rFonts w:ascii="Calibri" w:hAnsi="Calibri" w:cs="Calibri"/>
          <w:b/>
          <w:bCs/>
          <w:i/>
          <w:iCs/>
          <w:sz w:val="22"/>
          <w:szCs w:val="22"/>
        </w:rPr>
        <w:t>“</w:t>
      </w:r>
      <w:r w:rsidR="001E0770" w:rsidRPr="23361C1B">
        <w:rPr>
          <w:rFonts w:ascii="Calibri" w:hAnsi="Calibri" w:cs="Calibri"/>
          <w:b/>
          <w:bCs/>
          <w:i/>
          <w:iCs/>
          <w:sz w:val="22"/>
          <w:szCs w:val="22"/>
        </w:rPr>
        <w:t>a</w:t>
      </w:r>
      <w:r w:rsidR="007A4254" w:rsidRPr="23361C1B">
        <w:rPr>
          <w:rFonts w:ascii="Calibri" w:hAnsi="Calibri" w:cs="Calibri"/>
          <w:b/>
          <w:bCs/>
          <w:i/>
          <w:iCs/>
          <w:sz w:val="22"/>
          <w:szCs w:val="22"/>
        </w:rPr>
        <w:t>h</w:t>
      </w:r>
      <w:r w:rsidR="001E0770" w:rsidRPr="23361C1B">
        <w:rPr>
          <w:rFonts w:ascii="Calibri" w:hAnsi="Calibri" w:cs="Calibri"/>
          <w:b/>
          <w:bCs/>
          <w:i/>
          <w:iCs/>
          <w:sz w:val="22"/>
          <w:szCs w:val="22"/>
        </w:rPr>
        <w:t xml:space="preserve"> qu</w:t>
      </w:r>
      <w:r w:rsidR="79CF8468" w:rsidRPr="23361C1B">
        <w:rPr>
          <w:rFonts w:ascii="Calibri" w:hAnsi="Calibri" w:cs="Calibri"/>
          <w:b/>
          <w:bCs/>
          <w:i/>
          <w:iCs/>
          <w:sz w:val="22"/>
          <w:szCs w:val="22"/>
        </w:rPr>
        <w:t>é</w:t>
      </w:r>
      <w:r w:rsidR="001E0770" w:rsidRPr="23361C1B">
        <w:rPr>
          <w:rFonts w:ascii="Calibri" w:hAnsi="Calibri" w:cs="Calibri"/>
          <w:b/>
          <w:bCs/>
          <w:i/>
          <w:iCs/>
          <w:sz w:val="22"/>
          <w:szCs w:val="22"/>
        </w:rPr>
        <w:t xml:space="preserve"> </w:t>
      </w:r>
      <w:r w:rsidR="00870084" w:rsidRPr="23361C1B">
        <w:rPr>
          <w:rFonts w:ascii="Calibri" w:hAnsi="Calibri" w:cs="Calibri"/>
          <w:b/>
          <w:bCs/>
          <w:i/>
          <w:iCs/>
          <w:sz w:val="22"/>
          <w:szCs w:val="22"/>
        </w:rPr>
        <w:t>guay</w:t>
      </w:r>
      <w:r w:rsidR="00124190" w:rsidRPr="23361C1B">
        <w:rPr>
          <w:rFonts w:ascii="Calibri" w:hAnsi="Calibri" w:cs="Calibri"/>
          <w:b/>
          <w:bCs/>
          <w:i/>
          <w:iCs/>
          <w:sz w:val="22"/>
          <w:szCs w:val="22"/>
        </w:rPr>
        <w:t>”</w:t>
      </w:r>
      <w:r w:rsidR="001E0770" w:rsidRPr="23361C1B">
        <w:rPr>
          <w:rFonts w:ascii="Calibri" w:hAnsi="Calibri" w:cs="Calibri"/>
          <w:b/>
          <w:bCs/>
          <w:i/>
          <w:iCs/>
          <w:sz w:val="22"/>
          <w:szCs w:val="22"/>
        </w:rPr>
        <w:t xml:space="preserve"> y que gustase a mis compañeros</w:t>
      </w:r>
      <w:r w:rsidR="00DC4D2B" w:rsidRPr="23361C1B">
        <w:rPr>
          <w:rFonts w:ascii="Calibri" w:hAnsi="Calibri" w:cs="Calibri"/>
          <w:b/>
          <w:bCs/>
          <w:i/>
          <w:iCs/>
          <w:sz w:val="22"/>
          <w:szCs w:val="22"/>
        </w:rPr>
        <w:t>.</w:t>
      </w:r>
      <w:r w:rsidR="00C6453D" w:rsidRPr="23361C1B">
        <w:rPr>
          <w:rFonts w:ascii="Calibri" w:hAnsi="Calibri" w:cs="Calibri"/>
          <w:b/>
          <w:bCs/>
          <w:i/>
          <w:iCs/>
          <w:sz w:val="22"/>
          <w:szCs w:val="22"/>
        </w:rPr>
        <w:t xml:space="preserve"> </w:t>
      </w:r>
      <w:r w:rsidR="00DC4D2B" w:rsidRPr="23361C1B">
        <w:rPr>
          <w:rFonts w:ascii="Calibri" w:hAnsi="Calibri" w:cs="Calibri"/>
          <w:b/>
          <w:bCs/>
          <w:i/>
          <w:iCs/>
          <w:sz w:val="22"/>
          <w:szCs w:val="22"/>
        </w:rPr>
        <w:t>E</w:t>
      </w:r>
      <w:r w:rsidR="001E0770" w:rsidRPr="23361C1B">
        <w:rPr>
          <w:rFonts w:ascii="Calibri" w:hAnsi="Calibri" w:cs="Calibri"/>
          <w:b/>
          <w:bCs/>
          <w:i/>
          <w:iCs/>
          <w:sz w:val="22"/>
          <w:szCs w:val="22"/>
        </w:rPr>
        <w:t>l hecho de ser diferente</w:t>
      </w:r>
      <w:r w:rsidR="022ACB59" w:rsidRPr="23361C1B">
        <w:rPr>
          <w:rFonts w:ascii="Calibri" w:hAnsi="Calibri" w:cs="Calibri"/>
          <w:b/>
          <w:bCs/>
          <w:i/>
          <w:iCs/>
          <w:sz w:val="22"/>
          <w:szCs w:val="22"/>
        </w:rPr>
        <w:t xml:space="preserve">, </w:t>
      </w:r>
      <w:r w:rsidR="001E0770" w:rsidRPr="23361C1B">
        <w:rPr>
          <w:rFonts w:ascii="Calibri" w:hAnsi="Calibri" w:cs="Calibri"/>
          <w:b/>
          <w:bCs/>
          <w:i/>
          <w:iCs/>
          <w:sz w:val="22"/>
          <w:szCs w:val="22"/>
        </w:rPr>
        <w:t>el que hace otra cosa</w:t>
      </w:r>
      <w:r w:rsidR="006816F7" w:rsidRPr="23361C1B">
        <w:rPr>
          <w:rFonts w:ascii="Calibri" w:hAnsi="Calibri" w:cs="Calibri"/>
          <w:b/>
          <w:bCs/>
          <w:i/>
          <w:iCs/>
          <w:sz w:val="22"/>
          <w:szCs w:val="22"/>
        </w:rPr>
        <w:t xml:space="preserve"> u </w:t>
      </w:r>
      <w:r w:rsidR="00FB5E1D" w:rsidRPr="23361C1B">
        <w:rPr>
          <w:rFonts w:ascii="Calibri" w:hAnsi="Calibri" w:cs="Calibri"/>
          <w:b/>
          <w:bCs/>
          <w:i/>
          <w:iCs/>
          <w:sz w:val="22"/>
          <w:szCs w:val="22"/>
        </w:rPr>
        <w:t>otras actividades</w:t>
      </w:r>
      <w:r w:rsidR="2C4450D6" w:rsidRPr="23361C1B">
        <w:rPr>
          <w:rFonts w:ascii="Calibri" w:hAnsi="Calibri" w:cs="Calibri"/>
          <w:b/>
          <w:bCs/>
          <w:i/>
          <w:iCs/>
          <w:sz w:val="22"/>
          <w:szCs w:val="22"/>
        </w:rPr>
        <w:t xml:space="preserve">, </w:t>
      </w:r>
      <w:r w:rsidR="00BF6FAC" w:rsidRPr="23361C1B">
        <w:rPr>
          <w:rFonts w:ascii="Calibri" w:hAnsi="Calibri" w:cs="Calibri"/>
          <w:b/>
          <w:bCs/>
          <w:i/>
          <w:iCs/>
          <w:sz w:val="22"/>
          <w:szCs w:val="22"/>
        </w:rPr>
        <w:t>falta al colegio</w:t>
      </w:r>
      <w:r w:rsidR="0E2D733B" w:rsidRPr="23361C1B">
        <w:rPr>
          <w:rFonts w:ascii="Calibri" w:hAnsi="Calibri" w:cs="Calibri"/>
          <w:b/>
          <w:bCs/>
          <w:i/>
          <w:iCs/>
          <w:sz w:val="22"/>
          <w:szCs w:val="22"/>
        </w:rPr>
        <w:t xml:space="preserve">, </w:t>
      </w:r>
      <w:r w:rsidR="00FB5E1D" w:rsidRPr="23361C1B">
        <w:rPr>
          <w:rFonts w:ascii="Calibri" w:hAnsi="Calibri" w:cs="Calibri"/>
          <w:b/>
          <w:bCs/>
          <w:i/>
          <w:iCs/>
          <w:sz w:val="22"/>
          <w:szCs w:val="22"/>
        </w:rPr>
        <w:t>le cambian los exámenes</w:t>
      </w:r>
      <w:r w:rsidR="2998EDBA" w:rsidRPr="23361C1B">
        <w:rPr>
          <w:rFonts w:ascii="Calibri" w:hAnsi="Calibri" w:cs="Calibri"/>
          <w:b/>
          <w:bCs/>
          <w:i/>
          <w:iCs/>
          <w:sz w:val="22"/>
          <w:szCs w:val="22"/>
        </w:rPr>
        <w:t xml:space="preserve">... </w:t>
      </w:r>
      <w:r w:rsidR="009E6815" w:rsidRPr="23361C1B">
        <w:rPr>
          <w:rFonts w:ascii="Calibri" w:hAnsi="Calibri" w:cs="Calibri"/>
          <w:b/>
          <w:bCs/>
          <w:i/>
          <w:iCs/>
          <w:sz w:val="22"/>
          <w:szCs w:val="22"/>
        </w:rPr>
        <w:t>no es del todo agradable cuando tienes 7 o 8 años</w:t>
      </w:r>
      <w:r w:rsidR="009168A5" w:rsidRPr="23361C1B">
        <w:rPr>
          <w:rFonts w:ascii="Calibri" w:hAnsi="Calibri" w:cs="Calibri"/>
          <w:b/>
          <w:bCs/>
          <w:i/>
          <w:iCs/>
          <w:sz w:val="22"/>
          <w:szCs w:val="22"/>
        </w:rPr>
        <w:t>.</w:t>
      </w:r>
      <w:r w:rsidR="009E6815" w:rsidRPr="23361C1B">
        <w:rPr>
          <w:rFonts w:ascii="Calibri" w:hAnsi="Calibri" w:cs="Calibri"/>
          <w:b/>
          <w:bCs/>
          <w:i/>
          <w:iCs/>
          <w:sz w:val="22"/>
          <w:szCs w:val="22"/>
        </w:rPr>
        <w:t>”</w:t>
      </w:r>
    </w:p>
    <w:p w14:paraId="059D373C" w14:textId="1117365C" w:rsidR="00ED322C" w:rsidRDefault="00ED322C" w:rsidP="23361C1B">
      <w:pPr>
        <w:jc w:val="both"/>
        <w:rPr>
          <w:rFonts w:ascii="Calibri" w:hAnsi="Calibri" w:cs="Calibri"/>
          <w:b/>
          <w:bCs/>
          <w:i/>
          <w:iCs/>
          <w:sz w:val="22"/>
          <w:szCs w:val="22"/>
        </w:rPr>
      </w:pPr>
      <w:r>
        <w:rPr>
          <w:noProof/>
        </w:rPr>
        <w:drawing>
          <wp:inline distT="0" distB="0" distL="0" distR="0" wp14:anchorId="19ADE894" wp14:editId="5CFDD8F3">
            <wp:extent cx="5400040" cy="3039110"/>
            <wp:effectExtent l="0" t="0" r="0" b="8890"/>
            <wp:docPr id="609883903" name="Imagen 1" descr="Imagen que contiene persona, interior, hombre,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83903" name="Imagen 1" descr="Imagen que contiene persona, interior, hombre, sostener&#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39110"/>
                    </a:xfrm>
                    <a:prstGeom prst="rect">
                      <a:avLst/>
                    </a:prstGeom>
                    <a:noFill/>
                    <a:ln>
                      <a:noFill/>
                    </a:ln>
                  </pic:spPr>
                </pic:pic>
              </a:graphicData>
            </a:graphic>
          </wp:inline>
        </w:drawing>
      </w:r>
    </w:p>
    <w:p w14:paraId="76D9AAFF" w14:textId="5771C5AE" w:rsidR="0072610C" w:rsidRPr="005C798A" w:rsidRDefault="007C05D4" w:rsidP="23361C1B">
      <w:pPr>
        <w:jc w:val="both"/>
        <w:rPr>
          <w:rFonts w:ascii="Calibri" w:hAnsi="Calibri" w:cs="Calibri"/>
          <w:b/>
          <w:bCs/>
          <w:i/>
          <w:iCs/>
          <w:sz w:val="22"/>
          <w:szCs w:val="22"/>
        </w:rPr>
      </w:pPr>
      <w:r w:rsidRPr="23361C1B">
        <w:rPr>
          <w:rFonts w:ascii="Calibri" w:hAnsi="Calibri" w:cs="Calibri"/>
          <w:sz w:val="22"/>
          <w:szCs w:val="22"/>
        </w:rPr>
        <w:t>Por ello</w:t>
      </w:r>
      <w:r w:rsidR="00605FBB" w:rsidRPr="23361C1B">
        <w:rPr>
          <w:rFonts w:ascii="Calibri" w:hAnsi="Calibri" w:cs="Calibri"/>
          <w:sz w:val="22"/>
          <w:szCs w:val="22"/>
        </w:rPr>
        <w:t xml:space="preserve">, Elías </w:t>
      </w:r>
      <w:r w:rsidR="00473CF3" w:rsidRPr="23361C1B">
        <w:rPr>
          <w:rFonts w:ascii="Calibri" w:hAnsi="Calibri" w:cs="Calibri"/>
          <w:sz w:val="22"/>
          <w:szCs w:val="22"/>
        </w:rPr>
        <w:t xml:space="preserve">resalta la importancia de hablar de lo que nos ocurre como niños: </w:t>
      </w:r>
      <w:r w:rsidR="0027131D" w:rsidRPr="23361C1B">
        <w:rPr>
          <w:rFonts w:ascii="Calibri" w:hAnsi="Calibri" w:cs="Calibri"/>
          <w:b/>
          <w:bCs/>
          <w:i/>
          <w:iCs/>
          <w:sz w:val="22"/>
          <w:szCs w:val="22"/>
        </w:rPr>
        <w:t>“</w:t>
      </w:r>
      <w:r w:rsidR="006816F7" w:rsidRPr="23361C1B">
        <w:rPr>
          <w:rFonts w:ascii="Calibri" w:hAnsi="Calibri" w:cs="Calibri"/>
          <w:b/>
          <w:bCs/>
          <w:i/>
          <w:iCs/>
          <w:sz w:val="22"/>
          <w:szCs w:val="22"/>
        </w:rPr>
        <w:t>H</w:t>
      </w:r>
      <w:r w:rsidR="0027131D" w:rsidRPr="23361C1B">
        <w:rPr>
          <w:rFonts w:ascii="Calibri" w:hAnsi="Calibri" w:cs="Calibri"/>
          <w:b/>
          <w:bCs/>
          <w:i/>
          <w:iCs/>
          <w:sz w:val="22"/>
          <w:szCs w:val="22"/>
        </w:rPr>
        <w:t>ablar es muy importante</w:t>
      </w:r>
      <w:r w:rsidR="00E4194A" w:rsidRPr="23361C1B">
        <w:rPr>
          <w:rFonts w:ascii="Calibri" w:hAnsi="Calibri" w:cs="Calibri"/>
          <w:b/>
          <w:bCs/>
          <w:i/>
          <w:iCs/>
          <w:sz w:val="22"/>
          <w:szCs w:val="22"/>
        </w:rPr>
        <w:t>. D</w:t>
      </w:r>
      <w:r w:rsidR="0027131D" w:rsidRPr="23361C1B">
        <w:rPr>
          <w:rFonts w:ascii="Calibri" w:hAnsi="Calibri" w:cs="Calibri"/>
          <w:b/>
          <w:bCs/>
          <w:i/>
          <w:iCs/>
          <w:sz w:val="22"/>
          <w:szCs w:val="22"/>
        </w:rPr>
        <w:t xml:space="preserve">ecir </w:t>
      </w:r>
      <w:r w:rsidR="00427541" w:rsidRPr="23361C1B">
        <w:rPr>
          <w:rFonts w:ascii="Calibri" w:hAnsi="Calibri" w:cs="Calibri"/>
          <w:b/>
          <w:bCs/>
          <w:i/>
          <w:iCs/>
          <w:sz w:val="22"/>
          <w:szCs w:val="22"/>
        </w:rPr>
        <w:t>cómo</w:t>
      </w:r>
      <w:r w:rsidR="0027131D" w:rsidRPr="23361C1B">
        <w:rPr>
          <w:rFonts w:ascii="Calibri" w:hAnsi="Calibri" w:cs="Calibri"/>
          <w:b/>
          <w:bCs/>
          <w:i/>
          <w:iCs/>
          <w:sz w:val="22"/>
          <w:szCs w:val="22"/>
        </w:rPr>
        <w:t xml:space="preserve"> nos sentimos</w:t>
      </w:r>
      <w:r w:rsidR="10686D5F" w:rsidRPr="23361C1B">
        <w:rPr>
          <w:rFonts w:ascii="Calibri" w:hAnsi="Calibri" w:cs="Calibri"/>
          <w:b/>
          <w:bCs/>
          <w:i/>
          <w:iCs/>
          <w:sz w:val="22"/>
          <w:szCs w:val="22"/>
        </w:rPr>
        <w:t xml:space="preserve"> </w:t>
      </w:r>
      <w:r w:rsidR="00A5000C" w:rsidRPr="23361C1B">
        <w:rPr>
          <w:rFonts w:ascii="Calibri" w:hAnsi="Calibri" w:cs="Calibri"/>
          <w:b/>
          <w:bCs/>
          <w:i/>
          <w:iCs/>
          <w:sz w:val="22"/>
          <w:szCs w:val="22"/>
        </w:rPr>
        <w:t>hace que nos sintamos mejor”</w:t>
      </w:r>
      <w:r w:rsidR="00142E1D" w:rsidRPr="23361C1B">
        <w:rPr>
          <w:rFonts w:ascii="Calibri" w:hAnsi="Calibri" w:cs="Calibri"/>
          <w:b/>
          <w:bCs/>
          <w:i/>
          <w:iCs/>
          <w:sz w:val="22"/>
          <w:szCs w:val="22"/>
        </w:rPr>
        <w:t xml:space="preserve">. </w:t>
      </w:r>
      <w:r w:rsidR="00DF44F2" w:rsidRPr="23361C1B">
        <w:rPr>
          <w:rFonts w:ascii="Calibri" w:hAnsi="Calibri" w:cs="Calibri"/>
          <w:sz w:val="22"/>
          <w:szCs w:val="22"/>
        </w:rPr>
        <w:t>Asimismo,</w:t>
      </w:r>
      <w:r w:rsidR="00DF44F2" w:rsidRPr="23361C1B">
        <w:rPr>
          <w:rFonts w:ascii="Calibri" w:hAnsi="Calibri" w:cs="Calibri"/>
          <w:b/>
          <w:bCs/>
          <w:i/>
          <w:iCs/>
          <w:sz w:val="22"/>
          <w:szCs w:val="22"/>
        </w:rPr>
        <w:t xml:space="preserve"> </w:t>
      </w:r>
      <w:r w:rsidR="00DF44F2" w:rsidRPr="23361C1B">
        <w:rPr>
          <w:rFonts w:ascii="Calibri" w:hAnsi="Calibri" w:cs="Calibri"/>
          <w:sz w:val="22"/>
          <w:szCs w:val="22"/>
        </w:rPr>
        <w:t xml:space="preserve">también agradece tener un entorno familiar donde se </w:t>
      </w:r>
      <w:r w:rsidR="00CD6518" w:rsidRPr="23361C1B">
        <w:rPr>
          <w:rFonts w:ascii="Calibri" w:hAnsi="Calibri" w:cs="Calibri"/>
          <w:sz w:val="22"/>
          <w:szCs w:val="22"/>
        </w:rPr>
        <w:t>facilite la comunicación</w:t>
      </w:r>
      <w:r w:rsidR="0096717A" w:rsidRPr="23361C1B">
        <w:rPr>
          <w:rFonts w:ascii="Calibri" w:hAnsi="Calibri" w:cs="Calibri"/>
          <w:sz w:val="22"/>
          <w:szCs w:val="22"/>
        </w:rPr>
        <w:t>:</w:t>
      </w:r>
      <w:r w:rsidR="005C798A" w:rsidRPr="23361C1B">
        <w:rPr>
          <w:rFonts w:ascii="Calibri" w:hAnsi="Calibri" w:cs="Calibri"/>
          <w:sz w:val="22"/>
          <w:szCs w:val="22"/>
        </w:rPr>
        <w:t xml:space="preserve"> </w:t>
      </w:r>
      <w:r w:rsidR="00736B31" w:rsidRPr="23361C1B">
        <w:rPr>
          <w:rFonts w:ascii="Calibri" w:hAnsi="Calibri" w:cs="Calibri"/>
          <w:b/>
          <w:bCs/>
          <w:i/>
          <w:iCs/>
          <w:sz w:val="22"/>
          <w:szCs w:val="22"/>
        </w:rPr>
        <w:t>“</w:t>
      </w:r>
      <w:r w:rsidR="002268B5" w:rsidRPr="23361C1B">
        <w:rPr>
          <w:rFonts w:ascii="Calibri" w:hAnsi="Calibri" w:cs="Calibri"/>
          <w:b/>
          <w:bCs/>
          <w:i/>
          <w:iCs/>
          <w:sz w:val="22"/>
          <w:szCs w:val="22"/>
        </w:rPr>
        <w:t>P</w:t>
      </w:r>
      <w:r w:rsidR="00736B31" w:rsidRPr="23361C1B">
        <w:rPr>
          <w:rFonts w:ascii="Calibri" w:hAnsi="Calibri" w:cs="Calibri"/>
          <w:b/>
          <w:bCs/>
          <w:i/>
          <w:iCs/>
          <w:sz w:val="22"/>
          <w:szCs w:val="22"/>
        </w:rPr>
        <w:t>asé de estar en un hogar un poco desestructurado a un sitio más organizado</w:t>
      </w:r>
      <w:r w:rsidR="002268B5" w:rsidRPr="23361C1B">
        <w:rPr>
          <w:rFonts w:ascii="Calibri" w:hAnsi="Calibri" w:cs="Calibri"/>
          <w:b/>
          <w:bCs/>
          <w:i/>
          <w:iCs/>
          <w:sz w:val="22"/>
          <w:szCs w:val="22"/>
        </w:rPr>
        <w:t xml:space="preserve">. </w:t>
      </w:r>
      <w:r w:rsidR="00D65E7C" w:rsidRPr="23361C1B">
        <w:rPr>
          <w:rFonts w:ascii="Calibri" w:hAnsi="Calibri" w:cs="Calibri"/>
          <w:b/>
          <w:bCs/>
          <w:i/>
          <w:iCs/>
          <w:sz w:val="22"/>
          <w:szCs w:val="22"/>
        </w:rPr>
        <w:t>A</w:t>
      </w:r>
      <w:r w:rsidR="00736B31" w:rsidRPr="23361C1B">
        <w:rPr>
          <w:rFonts w:ascii="Calibri" w:hAnsi="Calibri" w:cs="Calibri"/>
          <w:b/>
          <w:bCs/>
          <w:i/>
          <w:iCs/>
          <w:sz w:val="22"/>
          <w:szCs w:val="22"/>
        </w:rPr>
        <w:t xml:space="preserve">gradezco a mis </w:t>
      </w:r>
      <w:r w:rsidR="002268B5" w:rsidRPr="23361C1B">
        <w:rPr>
          <w:rFonts w:ascii="Calibri" w:hAnsi="Calibri" w:cs="Calibri"/>
          <w:b/>
          <w:bCs/>
          <w:i/>
          <w:iCs/>
          <w:sz w:val="22"/>
          <w:szCs w:val="22"/>
        </w:rPr>
        <w:t>tíos</w:t>
      </w:r>
      <w:r w:rsidR="00736B31" w:rsidRPr="23361C1B">
        <w:rPr>
          <w:rFonts w:ascii="Calibri" w:hAnsi="Calibri" w:cs="Calibri"/>
          <w:b/>
          <w:bCs/>
          <w:i/>
          <w:iCs/>
          <w:sz w:val="22"/>
          <w:szCs w:val="22"/>
        </w:rPr>
        <w:t xml:space="preserve">, </w:t>
      </w:r>
      <w:r w:rsidR="00D65E7C" w:rsidRPr="23361C1B">
        <w:rPr>
          <w:rFonts w:ascii="Calibri" w:hAnsi="Calibri" w:cs="Calibri"/>
          <w:b/>
          <w:bCs/>
          <w:i/>
          <w:iCs/>
          <w:sz w:val="22"/>
          <w:szCs w:val="22"/>
        </w:rPr>
        <w:t xml:space="preserve">que tuvieran </w:t>
      </w:r>
      <w:r w:rsidR="00736B31" w:rsidRPr="23361C1B">
        <w:rPr>
          <w:rFonts w:ascii="Calibri" w:hAnsi="Calibri" w:cs="Calibri"/>
          <w:b/>
          <w:bCs/>
          <w:i/>
          <w:iCs/>
          <w:sz w:val="22"/>
          <w:szCs w:val="22"/>
        </w:rPr>
        <w:t>una constante charla conmigo</w:t>
      </w:r>
      <w:r w:rsidR="00D65E7C" w:rsidRPr="23361C1B">
        <w:rPr>
          <w:rFonts w:ascii="Calibri" w:hAnsi="Calibri" w:cs="Calibri"/>
          <w:b/>
          <w:bCs/>
          <w:i/>
          <w:iCs/>
          <w:sz w:val="22"/>
          <w:szCs w:val="22"/>
        </w:rPr>
        <w:t xml:space="preserve">, </w:t>
      </w:r>
      <w:r w:rsidR="00736B31" w:rsidRPr="23361C1B">
        <w:rPr>
          <w:rFonts w:ascii="Calibri" w:hAnsi="Calibri" w:cs="Calibri"/>
          <w:b/>
          <w:bCs/>
          <w:i/>
          <w:iCs/>
          <w:sz w:val="22"/>
          <w:szCs w:val="22"/>
        </w:rPr>
        <w:t>no solo sobre mis sentimientos</w:t>
      </w:r>
      <w:r w:rsidR="00D65E7C" w:rsidRPr="23361C1B">
        <w:rPr>
          <w:rFonts w:ascii="Calibri" w:hAnsi="Calibri" w:cs="Calibri"/>
          <w:b/>
          <w:bCs/>
          <w:i/>
          <w:iCs/>
          <w:sz w:val="22"/>
          <w:szCs w:val="22"/>
        </w:rPr>
        <w:t>,</w:t>
      </w:r>
      <w:r w:rsidR="00736B31" w:rsidRPr="23361C1B">
        <w:rPr>
          <w:rFonts w:ascii="Calibri" w:hAnsi="Calibri" w:cs="Calibri"/>
          <w:b/>
          <w:bCs/>
          <w:i/>
          <w:iCs/>
          <w:sz w:val="22"/>
          <w:szCs w:val="22"/>
        </w:rPr>
        <w:t xml:space="preserve"> </w:t>
      </w:r>
      <w:r w:rsidR="00870084" w:rsidRPr="23361C1B">
        <w:rPr>
          <w:rFonts w:ascii="Calibri" w:hAnsi="Calibri" w:cs="Calibri"/>
          <w:b/>
          <w:bCs/>
          <w:i/>
          <w:iCs/>
          <w:sz w:val="22"/>
          <w:szCs w:val="22"/>
        </w:rPr>
        <w:t>sino</w:t>
      </w:r>
      <w:r w:rsidR="00736B31" w:rsidRPr="23361C1B">
        <w:rPr>
          <w:rFonts w:ascii="Calibri" w:hAnsi="Calibri" w:cs="Calibri"/>
          <w:b/>
          <w:bCs/>
          <w:i/>
          <w:iCs/>
          <w:sz w:val="22"/>
          <w:szCs w:val="22"/>
        </w:rPr>
        <w:t xml:space="preserve"> también de las cosas buenas y malas</w:t>
      </w:r>
      <w:r w:rsidR="00D823C7" w:rsidRPr="23361C1B">
        <w:rPr>
          <w:rFonts w:ascii="Calibri" w:hAnsi="Calibri" w:cs="Calibri"/>
          <w:b/>
          <w:bCs/>
          <w:i/>
          <w:iCs/>
          <w:sz w:val="22"/>
          <w:szCs w:val="22"/>
        </w:rPr>
        <w:t xml:space="preserve"> que me pasaban.</w:t>
      </w:r>
      <w:r w:rsidR="00D65E7C" w:rsidRPr="23361C1B">
        <w:rPr>
          <w:rFonts w:ascii="Calibri" w:hAnsi="Calibri" w:cs="Calibri"/>
          <w:b/>
          <w:bCs/>
          <w:i/>
          <w:iCs/>
          <w:sz w:val="22"/>
          <w:szCs w:val="22"/>
        </w:rPr>
        <w:t xml:space="preserve"> </w:t>
      </w:r>
      <w:r w:rsidR="005C798A" w:rsidRPr="23361C1B">
        <w:rPr>
          <w:rFonts w:ascii="Calibri" w:hAnsi="Calibri" w:cs="Calibri"/>
          <w:b/>
          <w:bCs/>
          <w:i/>
          <w:iCs/>
          <w:sz w:val="22"/>
          <w:szCs w:val="22"/>
        </w:rPr>
        <w:t xml:space="preserve">Cuando tienes 15 años piensas que es un rollo, pero ahora razonándolo piensas que </w:t>
      </w:r>
      <w:r w:rsidR="153085AB" w:rsidRPr="23361C1B">
        <w:rPr>
          <w:rFonts w:ascii="Calibri" w:hAnsi="Calibri" w:cs="Calibri"/>
          <w:b/>
          <w:bCs/>
          <w:i/>
          <w:iCs/>
          <w:sz w:val="22"/>
          <w:szCs w:val="22"/>
        </w:rPr>
        <w:t>“</w:t>
      </w:r>
      <w:r w:rsidR="005C798A" w:rsidRPr="23361C1B">
        <w:rPr>
          <w:rFonts w:ascii="Calibri" w:hAnsi="Calibri" w:cs="Calibri"/>
          <w:b/>
          <w:bCs/>
          <w:i/>
          <w:iCs/>
          <w:sz w:val="22"/>
          <w:szCs w:val="22"/>
        </w:rPr>
        <w:t>menos mal</w:t>
      </w:r>
      <w:r w:rsidR="200FA506" w:rsidRPr="23361C1B">
        <w:rPr>
          <w:rFonts w:ascii="Calibri" w:hAnsi="Calibri" w:cs="Calibri"/>
          <w:b/>
          <w:bCs/>
          <w:i/>
          <w:iCs/>
          <w:sz w:val="22"/>
          <w:szCs w:val="22"/>
        </w:rPr>
        <w:t>”</w:t>
      </w:r>
      <w:r w:rsidR="005C798A" w:rsidRPr="23361C1B">
        <w:rPr>
          <w:rFonts w:ascii="Calibri" w:hAnsi="Calibri" w:cs="Calibri"/>
          <w:b/>
          <w:bCs/>
          <w:i/>
          <w:iCs/>
          <w:sz w:val="22"/>
          <w:szCs w:val="22"/>
        </w:rPr>
        <w:t>. Esto de mayor te permite tomar tus propias decisiones</w:t>
      </w:r>
      <w:r w:rsidR="009168A5" w:rsidRPr="23361C1B">
        <w:rPr>
          <w:rFonts w:ascii="Calibri" w:hAnsi="Calibri" w:cs="Calibri"/>
          <w:b/>
          <w:bCs/>
          <w:i/>
          <w:iCs/>
          <w:sz w:val="22"/>
          <w:szCs w:val="22"/>
        </w:rPr>
        <w:t>.</w:t>
      </w:r>
      <w:r w:rsidR="005C798A" w:rsidRPr="23361C1B">
        <w:rPr>
          <w:rFonts w:ascii="Calibri" w:hAnsi="Calibri" w:cs="Calibri"/>
          <w:b/>
          <w:bCs/>
          <w:i/>
          <w:iCs/>
          <w:sz w:val="22"/>
          <w:szCs w:val="22"/>
        </w:rPr>
        <w:t>”</w:t>
      </w:r>
    </w:p>
    <w:p w14:paraId="6158FD87" w14:textId="25275B3A" w:rsidR="00580C1D" w:rsidRPr="009528F2" w:rsidRDefault="00F23B20" w:rsidP="23361C1B">
      <w:pPr>
        <w:jc w:val="both"/>
        <w:rPr>
          <w:rFonts w:ascii="Calibri" w:hAnsi="Calibri" w:cs="Calibri"/>
          <w:sz w:val="22"/>
          <w:szCs w:val="22"/>
        </w:rPr>
      </w:pPr>
      <w:r w:rsidRPr="23361C1B">
        <w:rPr>
          <w:rFonts w:ascii="Calibri" w:hAnsi="Calibri" w:cs="Calibri"/>
          <w:sz w:val="22"/>
          <w:szCs w:val="22"/>
        </w:rPr>
        <w:t xml:space="preserve">Por último, </w:t>
      </w:r>
      <w:r w:rsidR="004B417D" w:rsidRPr="23361C1B">
        <w:rPr>
          <w:rFonts w:ascii="Calibri" w:hAnsi="Calibri" w:cs="Calibri"/>
          <w:sz w:val="22"/>
          <w:szCs w:val="22"/>
        </w:rPr>
        <w:t xml:space="preserve">aconseja a </w:t>
      </w:r>
      <w:bookmarkStart w:id="0" w:name="_Int_5r3skAv0"/>
      <w:r w:rsidR="004B417D" w:rsidRPr="23361C1B">
        <w:rPr>
          <w:rFonts w:ascii="Calibri" w:hAnsi="Calibri" w:cs="Calibri"/>
          <w:sz w:val="22"/>
          <w:szCs w:val="22"/>
        </w:rPr>
        <w:t>los niños y niñas</w:t>
      </w:r>
      <w:bookmarkEnd w:id="0"/>
      <w:r w:rsidR="004B417D" w:rsidRPr="23361C1B">
        <w:rPr>
          <w:rFonts w:ascii="Calibri" w:hAnsi="Calibri" w:cs="Calibri"/>
          <w:sz w:val="22"/>
          <w:szCs w:val="22"/>
        </w:rPr>
        <w:t xml:space="preserve"> </w:t>
      </w:r>
      <w:r w:rsidR="009528F2" w:rsidRPr="23361C1B">
        <w:rPr>
          <w:rFonts w:ascii="Calibri" w:hAnsi="Calibri" w:cs="Calibri"/>
          <w:sz w:val="22"/>
          <w:szCs w:val="22"/>
        </w:rPr>
        <w:t>a mirarse interiormente</w:t>
      </w:r>
      <w:r w:rsidR="002A1BB1" w:rsidRPr="23361C1B">
        <w:rPr>
          <w:rFonts w:ascii="Calibri" w:hAnsi="Calibri" w:cs="Calibri"/>
          <w:sz w:val="22"/>
          <w:szCs w:val="22"/>
        </w:rPr>
        <w:t xml:space="preserve"> para detectar qu</w:t>
      </w:r>
      <w:r w:rsidR="29C962A8" w:rsidRPr="23361C1B">
        <w:rPr>
          <w:rFonts w:ascii="Calibri" w:hAnsi="Calibri" w:cs="Calibri"/>
          <w:sz w:val="22"/>
          <w:szCs w:val="22"/>
        </w:rPr>
        <w:t>é</w:t>
      </w:r>
      <w:r w:rsidR="002A1BB1" w:rsidRPr="23361C1B">
        <w:rPr>
          <w:rFonts w:ascii="Calibri" w:hAnsi="Calibri" w:cs="Calibri"/>
          <w:sz w:val="22"/>
          <w:szCs w:val="22"/>
        </w:rPr>
        <w:t xml:space="preserve"> les pasa</w:t>
      </w:r>
      <w:r w:rsidR="009528F2" w:rsidRPr="23361C1B">
        <w:rPr>
          <w:rFonts w:ascii="Calibri" w:hAnsi="Calibri" w:cs="Calibri"/>
          <w:sz w:val="22"/>
          <w:szCs w:val="22"/>
        </w:rPr>
        <w:t xml:space="preserve">: </w:t>
      </w:r>
      <w:r w:rsidR="009528F2" w:rsidRPr="23361C1B">
        <w:rPr>
          <w:rFonts w:ascii="Calibri" w:hAnsi="Calibri" w:cs="Calibri"/>
          <w:b/>
          <w:bCs/>
          <w:sz w:val="22"/>
          <w:szCs w:val="22"/>
        </w:rPr>
        <w:t>“</w:t>
      </w:r>
      <w:r w:rsidR="2B63F326" w:rsidRPr="23361C1B">
        <w:rPr>
          <w:rFonts w:ascii="Calibri" w:hAnsi="Calibri" w:cs="Calibri"/>
          <w:b/>
          <w:bCs/>
          <w:sz w:val="22"/>
          <w:szCs w:val="22"/>
        </w:rPr>
        <w:t>Un consejo es hablar con nosotros mismos y preguntar c</w:t>
      </w:r>
      <w:r w:rsidR="0F808BBD" w:rsidRPr="23361C1B">
        <w:rPr>
          <w:rFonts w:ascii="Calibri" w:hAnsi="Calibri" w:cs="Calibri"/>
          <w:b/>
          <w:bCs/>
          <w:sz w:val="22"/>
          <w:szCs w:val="22"/>
        </w:rPr>
        <w:t>o</w:t>
      </w:r>
      <w:r w:rsidR="2B63F326" w:rsidRPr="23361C1B">
        <w:rPr>
          <w:rFonts w:ascii="Calibri" w:hAnsi="Calibri" w:cs="Calibri"/>
          <w:b/>
          <w:bCs/>
          <w:sz w:val="22"/>
          <w:szCs w:val="22"/>
        </w:rPr>
        <w:t>mo le preguntamos a nuestros padres y familiares</w:t>
      </w:r>
      <w:r w:rsidR="10C124DA" w:rsidRPr="23361C1B">
        <w:rPr>
          <w:rFonts w:ascii="Calibri" w:hAnsi="Calibri" w:cs="Calibri"/>
          <w:b/>
          <w:bCs/>
          <w:sz w:val="22"/>
          <w:szCs w:val="22"/>
        </w:rPr>
        <w:t xml:space="preserve">: </w:t>
      </w:r>
      <w:r w:rsidR="2B63F326" w:rsidRPr="23361C1B">
        <w:rPr>
          <w:rFonts w:ascii="Calibri" w:hAnsi="Calibri" w:cs="Calibri"/>
          <w:b/>
          <w:bCs/>
          <w:sz w:val="22"/>
          <w:szCs w:val="22"/>
        </w:rPr>
        <w:t>¿qué tal estoy? Y así intentamos llevarnos mejor con nosotros mismos, mucho mejor de lo que nos llevaríamos con nuestro mejor amigo o amiga</w:t>
      </w:r>
      <w:r w:rsidR="1AFA9A8C" w:rsidRPr="23361C1B">
        <w:rPr>
          <w:rFonts w:ascii="Calibri" w:hAnsi="Calibri" w:cs="Calibri"/>
          <w:b/>
          <w:bCs/>
          <w:sz w:val="22"/>
          <w:szCs w:val="22"/>
        </w:rPr>
        <w:t xml:space="preserve">, </w:t>
      </w:r>
      <w:r w:rsidR="2B63F326" w:rsidRPr="23361C1B">
        <w:rPr>
          <w:rFonts w:ascii="Calibri" w:hAnsi="Calibri" w:cs="Calibri"/>
          <w:b/>
          <w:bCs/>
          <w:sz w:val="22"/>
          <w:szCs w:val="22"/>
        </w:rPr>
        <w:t>ya que al final contigo mismo pasas infinitamente más horas.</w:t>
      </w:r>
      <w:r w:rsidR="009528F2" w:rsidRPr="23361C1B">
        <w:rPr>
          <w:rFonts w:ascii="Calibri" w:hAnsi="Calibri" w:cs="Calibri"/>
          <w:b/>
          <w:bCs/>
          <w:sz w:val="22"/>
          <w:szCs w:val="22"/>
        </w:rPr>
        <w:t>”</w:t>
      </w:r>
    </w:p>
    <w:p w14:paraId="2B2FE712" w14:textId="58EFEA58" w:rsidR="00591417" w:rsidRPr="00F03EB7" w:rsidRDefault="00591417" w:rsidP="23361C1B">
      <w:pPr>
        <w:jc w:val="both"/>
        <w:rPr>
          <w:rFonts w:ascii="Calibri" w:hAnsi="Calibri" w:cs="Calibri"/>
          <w:b/>
          <w:bCs/>
          <w:i/>
          <w:iCs/>
          <w:sz w:val="22"/>
          <w:szCs w:val="22"/>
        </w:rPr>
      </w:pPr>
      <w:r w:rsidRPr="23361C1B">
        <w:rPr>
          <w:rFonts w:ascii="Calibri" w:hAnsi="Calibri" w:cs="Calibri"/>
          <w:b/>
          <w:bCs/>
          <w:i/>
          <w:iCs/>
          <w:sz w:val="22"/>
          <w:szCs w:val="22"/>
        </w:rPr>
        <w:t>Para ver la entrevista</w:t>
      </w:r>
      <w:r w:rsidRPr="23361C1B">
        <w:rPr>
          <w:rFonts w:ascii="Calibri" w:hAnsi="Calibri" w:cs="Calibri"/>
          <w:b/>
          <w:bCs/>
          <w:i/>
          <w:iCs/>
          <w:color w:val="000000" w:themeColor="text1"/>
          <w:sz w:val="22"/>
          <w:szCs w:val="22"/>
        </w:rPr>
        <w:t xml:space="preserve"> </w:t>
      </w:r>
      <w:r w:rsidR="00F03EB7" w:rsidRPr="23361C1B">
        <w:rPr>
          <w:rFonts w:ascii="Calibri" w:hAnsi="Calibri" w:cs="Calibri"/>
          <w:b/>
          <w:bCs/>
          <w:i/>
          <w:iCs/>
          <w:color w:val="000000" w:themeColor="text1"/>
          <w:sz w:val="22"/>
          <w:szCs w:val="22"/>
        </w:rPr>
        <w:t>completa</w:t>
      </w:r>
      <w:r w:rsidRPr="23361C1B">
        <w:rPr>
          <w:rFonts w:ascii="Calibri" w:hAnsi="Calibri" w:cs="Calibri"/>
          <w:b/>
          <w:bCs/>
          <w:i/>
          <w:iCs/>
          <w:sz w:val="22"/>
          <w:szCs w:val="22"/>
        </w:rPr>
        <w:t xml:space="preserve">, </w:t>
      </w:r>
      <w:r w:rsidR="00F03EB7" w:rsidRPr="23361C1B">
        <w:rPr>
          <w:rFonts w:ascii="Calibri" w:hAnsi="Calibri" w:cs="Calibri"/>
          <w:b/>
          <w:bCs/>
          <w:i/>
          <w:iCs/>
          <w:sz w:val="22"/>
          <w:szCs w:val="22"/>
        </w:rPr>
        <w:t xml:space="preserve">puedes acceder al siguiente </w:t>
      </w:r>
      <w:hyperlink r:id="rId14">
        <w:r w:rsidR="00F03EB7" w:rsidRPr="23361C1B">
          <w:rPr>
            <w:rStyle w:val="Hipervnculo"/>
            <w:rFonts w:ascii="Calibri" w:hAnsi="Calibri" w:cs="Calibri"/>
            <w:b/>
            <w:bCs/>
            <w:i/>
            <w:iCs/>
            <w:sz w:val="22"/>
            <w:szCs w:val="22"/>
          </w:rPr>
          <w:t>enlace</w:t>
        </w:r>
        <w:r w:rsidR="6AB13062" w:rsidRPr="23361C1B">
          <w:rPr>
            <w:rStyle w:val="Hipervnculo"/>
            <w:rFonts w:ascii="Calibri" w:hAnsi="Calibri" w:cs="Calibri"/>
            <w:b/>
            <w:bCs/>
            <w:i/>
            <w:iCs/>
            <w:sz w:val="22"/>
            <w:szCs w:val="22"/>
          </w:rPr>
          <w:t>.</w:t>
        </w:r>
      </w:hyperlink>
    </w:p>
    <w:p w14:paraId="78A4A1B7" w14:textId="6B14DC7C" w:rsidR="68580E5B" w:rsidRDefault="68580E5B" w:rsidP="23361C1B">
      <w:pPr>
        <w:jc w:val="both"/>
      </w:pPr>
      <w:r w:rsidRPr="23361C1B">
        <w:rPr>
          <w:rFonts w:ascii="Calibri" w:eastAsia="Calibri" w:hAnsi="Calibri" w:cs="Calibri"/>
          <w:b/>
          <w:bCs/>
          <w:color w:val="000000" w:themeColor="text1"/>
          <w:sz w:val="22"/>
          <w:szCs w:val="22"/>
        </w:rPr>
        <w:lastRenderedPageBreak/>
        <w:t xml:space="preserve">Iniciativas de la </w:t>
      </w:r>
      <w:hyperlink r:id="rId15">
        <w:r w:rsidRPr="23361C1B">
          <w:rPr>
            <w:rFonts w:eastAsiaTheme="minorEastAsia"/>
            <w:i/>
            <w:iCs/>
            <w:color w:val="467886"/>
            <w:sz w:val="22"/>
            <w:szCs w:val="22"/>
            <w:u w:val="single"/>
          </w:rPr>
          <w:t>Fundación ColaCao</w:t>
        </w:r>
      </w:hyperlink>
      <w:r w:rsidRPr="23361C1B">
        <w:rPr>
          <w:rFonts w:eastAsiaTheme="minorEastAsia"/>
          <w:i/>
          <w:iCs/>
          <w:color w:val="467886"/>
          <w:sz w:val="22"/>
          <w:szCs w:val="22"/>
          <w:u w:val="single"/>
        </w:rPr>
        <w:t>:</w:t>
      </w:r>
      <w:r w:rsidRPr="23361C1B">
        <w:rPr>
          <w:rFonts w:ascii="Calibri" w:eastAsia="Calibri" w:hAnsi="Calibri" w:cs="Calibri"/>
          <w:b/>
          <w:bCs/>
          <w:color w:val="000000" w:themeColor="text1"/>
          <w:sz w:val="22"/>
          <w:szCs w:val="22"/>
        </w:rPr>
        <w:t xml:space="preserve"> juntos en la lucha contra el bullyi</w:t>
      </w:r>
      <w:r w:rsidRPr="23361C1B">
        <w:rPr>
          <w:rFonts w:ascii="Calibri" w:eastAsia="Calibri" w:hAnsi="Calibri" w:cs="Calibri"/>
          <w:b/>
          <w:bCs/>
          <w:i/>
          <w:iCs/>
          <w:sz w:val="22"/>
          <w:szCs w:val="22"/>
        </w:rPr>
        <w:t>ng </w:t>
      </w:r>
      <w:r w:rsidRPr="23361C1B">
        <w:rPr>
          <w:rFonts w:ascii="Calibri" w:eastAsia="Calibri" w:hAnsi="Calibri" w:cs="Calibri"/>
          <w:b/>
          <w:bCs/>
          <w:color w:val="000000" w:themeColor="text1"/>
          <w:sz w:val="22"/>
          <w:szCs w:val="22"/>
        </w:rPr>
        <w:t xml:space="preserve"> </w:t>
      </w:r>
      <w:r w:rsidRPr="23361C1B">
        <w:rPr>
          <w:rFonts w:ascii="Segoe UI" w:eastAsia="Segoe UI" w:hAnsi="Segoe UI" w:cs="Segoe UI"/>
          <w:color w:val="333333"/>
          <w:sz w:val="18"/>
          <w:szCs w:val="18"/>
        </w:rPr>
        <w:t xml:space="preserve"> </w:t>
      </w:r>
    </w:p>
    <w:p w14:paraId="4D857AA2" w14:textId="454F90E4" w:rsidR="00CF79FF" w:rsidRPr="00CF79FF" w:rsidRDefault="00CF79FF" w:rsidP="00CF79FF">
      <w:pPr>
        <w:jc w:val="both"/>
        <w:rPr>
          <w:rFonts w:ascii="Calibri" w:hAnsi="Calibri" w:cs="Calibri"/>
          <w:sz w:val="22"/>
          <w:szCs w:val="22"/>
        </w:rPr>
      </w:pPr>
      <w:r w:rsidRPr="23361C1B">
        <w:rPr>
          <w:rFonts w:ascii="Calibri" w:hAnsi="Calibri" w:cs="Calibri"/>
          <w:sz w:val="22"/>
          <w:szCs w:val="22"/>
        </w:rPr>
        <w:t>La Fundación ColaCao, creada en 2021, tiene el objetivo de animar a los niños y niñas a sacar lo mejor de s</w:t>
      </w:r>
      <w:r w:rsidR="005310C4" w:rsidRPr="23361C1B">
        <w:rPr>
          <w:rFonts w:ascii="Calibri" w:hAnsi="Calibri" w:cs="Calibri"/>
          <w:sz w:val="22"/>
          <w:szCs w:val="22"/>
        </w:rPr>
        <w:t>í</w:t>
      </w:r>
      <w:r w:rsidRPr="23361C1B">
        <w:rPr>
          <w:rFonts w:ascii="Calibri" w:hAnsi="Calibri" w:cs="Calibri"/>
          <w:sz w:val="22"/>
          <w:szCs w:val="22"/>
        </w:rPr>
        <w:t xml:space="preserve"> mismos, defendiendo lo que les hace únicos, y luchar contra el acoso escolar. Esta entidad vertebra su acción social a través de tres ejes: el de la </w:t>
      </w:r>
      <w:r w:rsidRPr="23361C1B">
        <w:rPr>
          <w:rFonts w:ascii="Calibri" w:hAnsi="Calibri" w:cs="Calibri"/>
          <w:b/>
          <w:bCs/>
          <w:sz w:val="22"/>
          <w:szCs w:val="22"/>
        </w:rPr>
        <w:t>educación</w:t>
      </w:r>
      <w:r w:rsidRPr="23361C1B">
        <w:rPr>
          <w:rFonts w:ascii="Calibri" w:hAnsi="Calibri" w:cs="Calibri"/>
          <w:sz w:val="22"/>
          <w:szCs w:val="22"/>
        </w:rPr>
        <w:t xml:space="preserve">- con el desarrollo de proyectos educativos-, el de la </w:t>
      </w:r>
      <w:r w:rsidRPr="23361C1B">
        <w:rPr>
          <w:rFonts w:ascii="Calibri" w:hAnsi="Calibri" w:cs="Calibri"/>
          <w:b/>
          <w:bCs/>
          <w:sz w:val="22"/>
          <w:szCs w:val="22"/>
        </w:rPr>
        <w:t xml:space="preserve">divulgación </w:t>
      </w:r>
      <w:r w:rsidRPr="23361C1B">
        <w:rPr>
          <w:rFonts w:ascii="Calibri" w:hAnsi="Calibri" w:cs="Calibri"/>
          <w:sz w:val="22"/>
          <w:szCs w:val="22"/>
        </w:rPr>
        <w:t xml:space="preserve">-promoviendo el debate social- y donde se enmarca el proyecto Educando contra el Bullying, y el de la </w:t>
      </w:r>
      <w:r w:rsidRPr="23361C1B">
        <w:rPr>
          <w:rFonts w:ascii="Calibri" w:hAnsi="Calibri" w:cs="Calibri"/>
          <w:b/>
          <w:bCs/>
          <w:sz w:val="22"/>
          <w:szCs w:val="22"/>
        </w:rPr>
        <w:t>investigación</w:t>
      </w:r>
      <w:r w:rsidRPr="23361C1B">
        <w:rPr>
          <w:rFonts w:ascii="Calibri" w:hAnsi="Calibri" w:cs="Calibri"/>
          <w:sz w:val="22"/>
          <w:szCs w:val="22"/>
        </w:rPr>
        <w:t>- a través del desarrollo de estudios que aporten datos de calidad-. </w:t>
      </w:r>
    </w:p>
    <w:p w14:paraId="7DF9F664" w14:textId="3B27DE81" w:rsidR="3888EE85" w:rsidRDefault="3888EE85" w:rsidP="23361C1B">
      <w:pPr>
        <w:jc w:val="both"/>
      </w:pPr>
      <w:r w:rsidRPr="23361C1B">
        <w:rPr>
          <w:rFonts w:ascii="Calibri" w:eastAsia="Calibri" w:hAnsi="Calibri" w:cs="Calibri"/>
          <w:color w:val="000000" w:themeColor="text1"/>
          <w:sz w:val="22"/>
          <w:szCs w:val="22"/>
        </w:rPr>
        <w:t xml:space="preserve">En el marco de la educación, </w:t>
      </w:r>
      <w:r w:rsidRPr="23361C1B">
        <w:rPr>
          <w:rFonts w:ascii="Calibri" w:eastAsia="Calibri" w:hAnsi="Calibri" w:cs="Calibri"/>
          <w:b/>
          <w:bCs/>
          <w:color w:val="000000" w:themeColor="text1"/>
          <w:sz w:val="22"/>
          <w:szCs w:val="22"/>
        </w:rPr>
        <w:t>el objetivo es impulsar proyectos educativos para niños, niñas y familias</w:t>
      </w:r>
      <w:r w:rsidRPr="23361C1B">
        <w:rPr>
          <w:rFonts w:ascii="Calibri" w:eastAsia="Calibri" w:hAnsi="Calibri" w:cs="Calibri"/>
          <w:color w:val="000000" w:themeColor="text1"/>
          <w:sz w:val="22"/>
          <w:szCs w:val="22"/>
        </w:rPr>
        <w:t xml:space="preserve"> que busquen ayudar en la prevención del acoso escolar. Uno de sus programas más destacados es el </w:t>
      </w:r>
      <w:r w:rsidRPr="23361C1B">
        <w:rPr>
          <w:rFonts w:ascii="Calibri" w:eastAsia="Calibri" w:hAnsi="Calibri" w:cs="Calibri"/>
          <w:b/>
          <w:bCs/>
          <w:color w:val="000000" w:themeColor="text1"/>
          <w:sz w:val="22"/>
          <w:szCs w:val="22"/>
        </w:rPr>
        <w:t>proyecto escolar gratuito</w:t>
      </w:r>
      <w:r w:rsidRPr="23361C1B">
        <w:rPr>
          <w:rFonts w:ascii="Calibri" w:eastAsia="Calibri" w:hAnsi="Calibri" w:cs="Calibri"/>
          <w:color w:val="000000" w:themeColor="text1"/>
          <w:sz w:val="22"/>
          <w:szCs w:val="22"/>
        </w:rPr>
        <w:t xml:space="preserve"> </w:t>
      </w:r>
      <w:hyperlink r:id="rId16">
        <w:r w:rsidRPr="23361C1B">
          <w:rPr>
            <w:rFonts w:eastAsiaTheme="minorEastAsia"/>
            <w:i/>
            <w:iCs/>
            <w:color w:val="467886"/>
            <w:sz w:val="22"/>
            <w:szCs w:val="22"/>
            <w:u w:val="single"/>
          </w:rPr>
          <w:t>“Somos Únic@s”,</w:t>
        </w:r>
      </w:hyperlink>
      <w:r w:rsidRPr="23361C1B">
        <w:rPr>
          <w:rFonts w:eastAsiaTheme="minorEastAsia"/>
          <w:i/>
          <w:iCs/>
          <w:color w:val="467886"/>
          <w:sz w:val="22"/>
          <w:szCs w:val="22"/>
          <w:u w:val="single"/>
        </w:rPr>
        <w:t xml:space="preserve"> </w:t>
      </w:r>
      <w:r w:rsidRPr="23361C1B">
        <w:rPr>
          <w:rFonts w:ascii="Calibri" w:eastAsia="Calibri" w:hAnsi="Calibri" w:cs="Calibri"/>
          <w:color w:val="000000" w:themeColor="text1"/>
          <w:sz w:val="22"/>
          <w:szCs w:val="22"/>
        </w:rPr>
        <w:t xml:space="preserve">destinado a todas las </w:t>
      </w:r>
      <w:r w:rsidRPr="23361C1B">
        <w:rPr>
          <w:rFonts w:ascii="Calibri" w:eastAsia="Calibri" w:hAnsi="Calibri" w:cs="Calibri"/>
          <w:b/>
          <w:bCs/>
          <w:color w:val="000000" w:themeColor="text1"/>
          <w:sz w:val="22"/>
          <w:szCs w:val="22"/>
        </w:rPr>
        <w:t>escuelas de primaria de España</w:t>
      </w:r>
      <w:r w:rsidRPr="23361C1B">
        <w:rPr>
          <w:rFonts w:ascii="Calibri" w:eastAsia="Calibri" w:hAnsi="Calibri" w:cs="Calibri"/>
          <w:color w:val="000000" w:themeColor="text1"/>
          <w:sz w:val="22"/>
          <w:szCs w:val="22"/>
        </w:rPr>
        <w:t xml:space="preserve">, para abordar el problema del acoso escolar desde la raíz, mediante la </w:t>
      </w:r>
      <w:r w:rsidRPr="23361C1B">
        <w:rPr>
          <w:rFonts w:ascii="Calibri" w:eastAsia="Calibri" w:hAnsi="Calibri" w:cs="Calibri"/>
          <w:b/>
          <w:bCs/>
          <w:color w:val="000000" w:themeColor="text1"/>
          <w:sz w:val="22"/>
          <w:szCs w:val="22"/>
        </w:rPr>
        <w:t>educación emocional</w:t>
      </w:r>
      <w:r w:rsidRPr="23361C1B">
        <w:rPr>
          <w:rFonts w:ascii="Calibri" w:eastAsia="Calibri" w:hAnsi="Calibri" w:cs="Calibri"/>
          <w:color w:val="000000" w:themeColor="text1"/>
          <w:sz w:val="22"/>
          <w:szCs w:val="22"/>
        </w:rPr>
        <w:t xml:space="preserve"> y la </w:t>
      </w:r>
      <w:r w:rsidRPr="23361C1B">
        <w:rPr>
          <w:rFonts w:ascii="Calibri" w:eastAsia="Calibri" w:hAnsi="Calibri" w:cs="Calibri"/>
          <w:b/>
          <w:bCs/>
          <w:color w:val="000000" w:themeColor="text1"/>
          <w:sz w:val="22"/>
          <w:szCs w:val="22"/>
        </w:rPr>
        <w:t>prevención</w:t>
      </w:r>
      <w:r w:rsidRPr="23361C1B">
        <w:rPr>
          <w:rFonts w:ascii="Calibri" w:eastAsia="Calibri" w:hAnsi="Calibri" w:cs="Calibri"/>
          <w:color w:val="000000" w:themeColor="text1"/>
          <w:sz w:val="22"/>
          <w:szCs w:val="22"/>
        </w:rPr>
        <w:t xml:space="preserve">. Este último proyecto lleva instaurado tres cursos escolares con una muy buena acogida por parte de la comunidad educativa. De hecho, </w:t>
      </w:r>
      <w:r w:rsidR="0FF01369" w:rsidRPr="23361C1B">
        <w:rPr>
          <w:rFonts w:ascii="Calibri" w:eastAsia="Calibri" w:hAnsi="Calibri" w:cs="Calibri"/>
          <w:color w:val="000000" w:themeColor="text1"/>
          <w:sz w:val="22"/>
          <w:szCs w:val="22"/>
        </w:rPr>
        <w:t xml:space="preserve">desde el inicio del proyecto se han inscrito </w:t>
      </w:r>
      <w:r w:rsidRPr="23361C1B">
        <w:rPr>
          <w:rFonts w:ascii="Calibri" w:eastAsia="Calibri" w:hAnsi="Calibri" w:cs="Calibri"/>
          <w:color w:val="000000" w:themeColor="text1"/>
          <w:sz w:val="22"/>
          <w:szCs w:val="22"/>
        </w:rPr>
        <w:t xml:space="preserve">más de 3.600 escuelas y </w:t>
      </w:r>
      <w:r w:rsidR="0AB6F994" w:rsidRPr="23361C1B">
        <w:rPr>
          <w:rFonts w:ascii="Calibri" w:eastAsia="Calibri" w:hAnsi="Calibri" w:cs="Calibri"/>
          <w:color w:val="000000" w:themeColor="text1"/>
          <w:sz w:val="22"/>
          <w:szCs w:val="22"/>
        </w:rPr>
        <w:t>en este curso ya se ha</w:t>
      </w:r>
      <w:r w:rsidR="6F88A1C7" w:rsidRPr="23361C1B">
        <w:rPr>
          <w:rFonts w:ascii="Calibri" w:eastAsia="Calibri" w:hAnsi="Calibri" w:cs="Calibri"/>
          <w:color w:val="000000" w:themeColor="text1"/>
          <w:sz w:val="22"/>
          <w:szCs w:val="22"/>
        </w:rPr>
        <w:t>n</w:t>
      </w:r>
      <w:r w:rsidR="0AB6F994" w:rsidRPr="23361C1B">
        <w:rPr>
          <w:rFonts w:ascii="Calibri" w:eastAsia="Calibri" w:hAnsi="Calibri" w:cs="Calibri"/>
          <w:color w:val="000000" w:themeColor="text1"/>
          <w:sz w:val="22"/>
          <w:szCs w:val="22"/>
        </w:rPr>
        <w:t xml:space="preserve"> registrado </w:t>
      </w:r>
      <w:r w:rsidRPr="23361C1B">
        <w:rPr>
          <w:rFonts w:ascii="Calibri" w:eastAsia="Calibri" w:hAnsi="Calibri" w:cs="Calibri"/>
          <w:color w:val="000000" w:themeColor="text1"/>
          <w:sz w:val="22"/>
          <w:szCs w:val="22"/>
        </w:rPr>
        <w:t xml:space="preserve">más de </w:t>
      </w:r>
      <w:r w:rsidRPr="23361C1B">
        <w:rPr>
          <w:rFonts w:ascii="Calibri" w:eastAsia="Calibri" w:hAnsi="Calibri" w:cs="Calibri"/>
          <w:b/>
          <w:bCs/>
          <w:color w:val="000000" w:themeColor="text1"/>
          <w:sz w:val="22"/>
          <w:szCs w:val="22"/>
        </w:rPr>
        <w:t>1</w:t>
      </w:r>
      <w:r w:rsidR="48C307B7" w:rsidRPr="23361C1B">
        <w:rPr>
          <w:rFonts w:ascii="Calibri" w:eastAsia="Calibri" w:hAnsi="Calibri" w:cs="Calibri"/>
          <w:b/>
          <w:bCs/>
          <w:color w:val="000000" w:themeColor="text1"/>
          <w:sz w:val="22"/>
          <w:szCs w:val="22"/>
        </w:rPr>
        <w:t>8</w:t>
      </w:r>
      <w:r w:rsidRPr="23361C1B">
        <w:rPr>
          <w:rFonts w:ascii="Calibri" w:eastAsia="Calibri" w:hAnsi="Calibri" w:cs="Calibri"/>
          <w:b/>
          <w:bCs/>
          <w:color w:val="000000" w:themeColor="text1"/>
          <w:sz w:val="22"/>
          <w:szCs w:val="22"/>
        </w:rPr>
        <w:t>0.000 estudiantes</w:t>
      </w:r>
      <w:r w:rsidRPr="23361C1B">
        <w:rPr>
          <w:rFonts w:ascii="Calibri" w:eastAsia="Calibri" w:hAnsi="Calibri" w:cs="Calibri"/>
          <w:color w:val="000000" w:themeColor="text1"/>
          <w:sz w:val="22"/>
          <w:szCs w:val="22"/>
        </w:rPr>
        <w:t>.  </w:t>
      </w:r>
      <w:r w:rsidRPr="23361C1B">
        <w:rPr>
          <w:rFonts w:ascii="Segoe UI" w:eastAsia="Segoe UI" w:hAnsi="Segoe UI" w:cs="Segoe UI"/>
          <w:color w:val="000000" w:themeColor="text1"/>
          <w:sz w:val="18"/>
          <w:szCs w:val="18"/>
        </w:rPr>
        <w:t xml:space="preserve"> </w:t>
      </w:r>
      <w:r w:rsidRPr="23361C1B">
        <w:rPr>
          <w:rFonts w:ascii="Segoe UI" w:eastAsia="Segoe UI" w:hAnsi="Segoe UI" w:cs="Segoe UI"/>
          <w:color w:val="333333"/>
          <w:sz w:val="18"/>
          <w:szCs w:val="18"/>
        </w:rPr>
        <w:t xml:space="preserve"> </w:t>
      </w:r>
    </w:p>
    <w:p w14:paraId="0D511FD7" w14:textId="2DED015D" w:rsidR="00A64A1B" w:rsidRDefault="00CF79FF" w:rsidP="00A64A1B">
      <w:pPr>
        <w:jc w:val="both"/>
        <w:rPr>
          <w:rFonts w:ascii="Calibri" w:hAnsi="Calibri" w:cs="Calibri"/>
          <w:color w:val="000000"/>
          <w:sz w:val="22"/>
          <w:szCs w:val="22"/>
          <w:shd w:val="clear" w:color="auto" w:fill="FFFFFF"/>
        </w:rPr>
      </w:pPr>
      <w:r w:rsidRPr="005A10D1">
        <w:rPr>
          <w:rFonts w:ascii="Calibri" w:hAnsi="Calibri" w:cs="Calibri"/>
          <w:sz w:val="22"/>
          <w:szCs w:val="22"/>
        </w:rPr>
        <w:t xml:space="preserve">En cuanto al eje de la investigación, </w:t>
      </w:r>
      <w:r w:rsidR="00A64A1B" w:rsidRPr="005A10D1">
        <w:rPr>
          <w:rFonts w:ascii="Calibri" w:hAnsi="Calibri" w:cs="Calibri"/>
          <w:sz w:val="22"/>
          <w:szCs w:val="22"/>
        </w:rPr>
        <w:t xml:space="preserve">la Fundación ColaCao junto con la Universidad Complutense de Madrid, ha realizado </w:t>
      </w:r>
      <w:hyperlink r:id="rId17" w:tgtFrame="_blank" w:history="1">
        <w:r w:rsidR="00A64A1B" w:rsidRPr="23361C1B">
          <w:rPr>
            <w:rStyle w:val="Hipervnculo"/>
            <w:rFonts w:ascii="Calibri" w:hAnsi="Calibri" w:cs="Calibri"/>
            <w:i/>
            <w:iCs/>
            <w:sz w:val="22"/>
            <w:szCs w:val="22"/>
          </w:rPr>
          <w:t>el I Estudio sobre el acoso escolar y el ciberacoso en España en la infancia y la adolescencia</w:t>
        </w:r>
      </w:hyperlink>
      <w:r w:rsidR="00A64A1B" w:rsidRPr="005A10D1">
        <w:rPr>
          <w:rFonts w:ascii="Calibri" w:hAnsi="Calibri" w:cs="Calibri"/>
          <w:sz w:val="22"/>
          <w:szCs w:val="22"/>
        </w:rPr>
        <w:t>. Se trata de la investigación más completa hasta la fecha en nuestro país con una muestra de casi 21.000 estudiantes de las 17 comunidades autónomas, que refleja que desde 4º de primaria hasta 4º de secundaria casi dos alumnos por aula- un 6,2%- se reconocen como víctimas de acoso escolar. Además, el estudio también revela que un 2,1% de estudiantes se reconocen como acosadores- un acosador por cada dos clases-, y un 16,3%- casi 5 estudiantes por aula- afirman haber presenciado situaciones en las que se ha acosado a un/a compañero/a del mismo centro. </w:t>
      </w:r>
      <w:r w:rsidR="0021796D">
        <w:rPr>
          <w:rFonts w:ascii="Calibri" w:hAnsi="Calibri" w:cs="Calibri"/>
          <w:sz w:val="22"/>
          <w:szCs w:val="22"/>
        </w:rPr>
        <w:t>El estudio también destaca datos sobre ciberacoso,</w:t>
      </w:r>
      <w:r w:rsidR="0021796D" w:rsidRPr="00F436F5">
        <w:rPr>
          <w:rFonts w:ascii="Calibri" w:hAnsi="Calibri" w:cs="Calibri"/>
          <w:sz w:val="22"/>
          <w:szCs w:val="22"/>
        </w:rPr>
        <w:t xml:space="preserve"> </w:t>
      </w:r>
      <w:r w:rsidR="00F436F5" w:rsidRPr="00F436F5">
        <w:rPr>
          <w:rFonts w:ascii="Calibri" w:hAnsi="Calibri" w:cs="Calibri"/>
          <w:sz w:val="22"/>
          <w:szCs w:val="22"/>
        </w:rPr>
        <w:t xml:space="preserve">donde </w:t>
      </w:r>
      <w:r w:rsidR="00F436F5" w:rsidRPr="00F436F5">
        <w:rPr>
          <w:rStyle w:val="normaltextrun"/>
          <w:rFonts w:ascii="Calibri" w:hAnsi="Calibri" w:cs="Calibri"/>
          <w:color w:val="000000"/>
          <w:sz w:val="22"/>
          <w:szCs w:val="22"/>
          <w:shd w:val="clear" w:color="auto" w:fill="FFFFFF"/>
        </w:rPr>
        <w:t xml:space="preserve">el </w:t>
      </w:r>
      <w:r w:rsidR="00F436F5" w:rsidRPr="00F436F5">
        <w:rPr>
          <w:rFonts w:ascii="Calibri" w:hAnsi="Calibri" w:cs="Calibri"/>
          <w:color w:val="000000"/>
          <w:sz w:val="22"/>
          <w:szCs w:val="22"/>
          <w:shd w:val="clear" w:color="auto" w:fill="FFFFFF"/>
        </w:rPr>
        <w:t>10,3% de los jóvenes con acceso a internet sin supervisión adulta reportaron haber sufrido durante los dos últimos meses y de forma repetida alguna situación de ciberbullying</w:t>
      </w:r>
      <w:r w:rsidR="00F436F5">
        <w:rPr>
          <w:rFonts w:ascii="Calibri" w:hAnsi="Calibri" w:cs="Calibri"/>
          <w:color w:val="000000"/>
          <w:sz w:val="22"/>
          <w:szCs w:val="22"/>
          <w:shd w:val="clear" w:color="auto" w:fill="FFFFFF"/>
        </w:rPr>
        <w:t xml:space="preserve">; y </w:t>
      </w:r>
      <w:r w:rsidR="00A815CE">
        <w:rPr>
          <w:rFonts w:ascii="Calibri" w:hAnsi="Calibri" w:cs="Calibri"/>
          <w:color w:val="000000"/>
          <w:sz w:val="22"/>
          <w:szCs w:val="22"/>
          <w:shd w:val="clear" w:color="auto" w:fill="FFFFFF"/>
        </w:rPr>
        <w:t xml:space="preserve">relaciona ambos acosos, resaltando, que </w:t>
      </w:r>
      <w:r w:rsidR="00A815CE" w:rsidRPr="00A815CE">
        <w:rPr>
          <w:rFonts w:ascii="Calibri" w:hAnsi="Calibri" w:cs="Calibri"/>
          <w:color w:val="000000"/>
          <w:sz w:val="22"/>
          <w:szCs w:val="22"/>
          <w:shd w:val="clear" w:color="auto" w:fill="FFFFFF"/>
        </w:rPr>
        <w:t xml:space="preserve">casi la mitad de </w:t>
      </w:r>
      <w:bookmarkStart w:id="1" w:name="_Int_zjmGcJVV"/>
      <w:r w:rsidR="00A815CE" w:rsidRPr="00A815CE">
        <w:rPr>
          <w:rFonts w:ascii="Calibri" w:hAnsi="Calibri" w:cs="Calibri"/>
          <w:color w:val="000000"/>
          <w:sz w:val="22"/>
          <w:szCs w:val="22"/>
          <w:shd w:val="clear" w:color="auto" w:fill="FFFFFF"/>
        </w:rPr>
        <w:t>víctimas</w:t>
      </w:r>
      <w:bookmarkEnd w:id="1"/>
      <w:r w:rsidR="00A815CE" w:rsidRPr="00A815CE">
        <w:rPr>
          <w:rFonts w:ascii="Calibri" w:hAnsi="Calibri" w:cs="Calibri"/>
          <w:color w:val="000000"/>
          <w:sz w:val="22"/>
          <w:szCs w:val="22"/>
          <w:shd w:val="clear" w:color="auto" w:fill="FFFFFF"/>
        </w:rPr>
        <w:t xml:space="preserve"> de bullying (46,4%) también sufren ciberbullying, por lo que el sufrimiento se alarga más allá de las horas de asistencia al centro escolar. </w:t>
      </w:r>
    </w:p>
    <w:p w14:paraId="6207919D" w14:textId="77777777" w:rsidR="00A815CE" w:rsidRPr="005A10D1" w:rsidRDefault="00A815CE" w:rsidP="00A64A1B">
      <w:pPr>
        <w:jc w:val="both"/>
        <w:rPr>
          <w:rFonts w:ascii="Calibri" w:hAnsi="Calibri" w:cs="Calibri"/>
          <w:sz w:val="22"/>
          <w:szCs w:val="22"/>
        </w:rPr>
      </w:pPr>
    </w:p>
    <w:p w14:paraId="626654C9" w14:textId="4B44111B" w:rsidR="00CF79FF" w:rsidRPr="00ED4D2D" w:rsidRDefault="00CF79FF" w:rsidP="00A64A1B">
      <w:pPr>
        <w:jc w:val="both"/>
        <w:rPr>
          <w:rFonts w:ascii="Calibri" w:hAnsi="Calibri" w:cs="Calibri"/>
          <w:b/>
          <w:bCs/>
          <w:sz w:val="20"/>
          <w:szCs w:val="20"/>
        </w:rPr>
      </w:pPr>
      <w:r w:rsidRPr="00ED4D2D">
        <w:rPr>
          <w:rFonts w:ascii="Calibri" w:hAnsi="Calibri" w:cs="Calibri"/>
          <w:b/>
          <w:bCs/>
          <w:sz w:val="20"/>
          <w:szCs w:val="20"/>
        </w:rPr>
        <w:t>Sobre Fundación ColaCao   </w:t>
      </w:r>
    </w:p>
    <w:p w14:paraId="58628E26" w14:textId="7C15AE02" w:rsidR="00CF79FF" w:rsidRPr="00ED4D2D" w:rsidRDefault="00CF79FF" w:rsidP="00CF79FF">
      <w:pPr>
        <w:jc w:val="both"/>
        <w:rPr>
          <w:rFonts w:ascii="Calibri" w:hAnsi="Calibri" w:cs="Calibri"/>
          <w:sz w:val="20"/>
          <w:szCs w:val="20"/>
        </w:rPr>
      </w:pPr>
      <w:r w:rsidRPr="23361C1B">
        <w:rPr>
          <w:rFonts w:ascii="Calibri" w:hAnsi="Calibri" w:cs="Calibri"/>
          <w:sz w:val="20"/>
          <w:szCs w:val="20"/>
        </w:rPr>
        <w:t xml:space="preserve">La </w:t>
      </w:r>
      <w:hyperlink r:id="rId18">
        <w:r w:rsidRPr="23361C1B">
          <w:rPr>
            <w:rStyle w:val="Hipervnculo"/>
            <w:rFonts w:ascii="Calibri" w:hAnsi="Calibri" w:cs="Calibri"/>
            <w:sz w:val="20"/>
            <w:szCs w:val="20"/>
          </w:rPr>
          <w:t>Fundación ColaCao</w:t>
        </w:r>
      </w:hyperlink>
      <w:r w:rsidRPr="23361C1B">
        <w:rPr>
          <w:rFonts w:ascii="Calibri" w:hAnsi="Calibri" w:cs="Calibri"/>
          <w:sz w:val="20"/>
          <w:szCs w:val="20"/>
        </w:rPr>
        <w:t xml:space="preserve"> es una entidad que tiene el objetivo de sensibilizar a la sociedad contra el acoso escolar. La entidad trabaja en el ámbito de la divulgación, la educación y la investigación, constituyéndose como altavoz de reivindicación y concienciación social, para romper el silencio que rodea el problema y fomentando que los casos se denuncien a tiempo, una de las grandes barreras a la hora de afrontar y tratar el bullying. Entre sus iniciativas más relevantes se encuentra el proyecto escolar gratuito </w:t>
      </w:r>
      <w:hyperlink r:id="rId19">
        <w:r w:rsidRPr="23361C1B">
          <w:rPr>
            <w:rStyle w:val="Hipervnculo"/>
            <w:rFonts w:ascii="Calibri" w:hAnsi="Calibri" w:cs="Calibri"/>
            <w:sz w:val="20"/>
            <w:szCs w:val="20"/>
          </w:rPr>
          <w:t>Somos Únic@s</w:t>
        </w:r>
      </w:hyperlink>
      <w:r w:rsidRPr="23361C1B">
        <w:rPr>
          <w:rFonts w:ascii="Calibri" w:hAnsi="Calibri" w:cs="Calibri"/>
          <w:sz w:val="20"/>
          <w:szCs w:val="20"/>
        </w:rPr>
        <w:t xml:space="preserve">, </w:t>
      </w:r>
      <w:r w:rsidR="318696F3" w:rsidRPr="23361C1B">
        <w:rPr>
          <w:rFonts w:ascii="Calibri" w:hAnsi="Calibri" w:cs="Calibri"/>
          <w:sz w:val="20"/>
          <w:szCs w:val="20"/>
        </w:rPr>
        <w:t xml:space="preserve">al cual se han registrado este curso más de </w:t>
      </w:r>
      <w:r w:rsidRPr="23361C1B">
        <w:rPr>
          <w:rFonts w:ascii="Calibri" w:hAnsi="Calibri" w:cs="Calibri"/>
          <w:sz w:val="20"/>
          <w:szCs w:val="20"/>
        </w:rPr>
        <w:t>1</w:t>
      </w:r>
      <w:r w:rsidR="44A365BC" w:rsidRPr="23361C1B">
        <w:rPr>
          <w:rFonts w:ascii="Calibri" w:hAnsi="Calibri" w:cs="Calibri"/>
          <w:sz w:val="20"/>
          <w:szCs w:val="20"/>
        </w:rPr>
        <w:t>8</w:t>
      </w:r>
      <w:r w:rsidRPr="23361C1B">
        <w:rPr>
          <w:rFonts w:ascii="Calibri" w:hAnsi="Calibri" w:cs="Calibri"/>
          <w:sz w:val="20"/>
          <w:szCs w:val="20"/>
        </w:rPr>
        <w:t>0.000 estudiantes</w:t>
      </w:r>
      <w:r w:rsidR="0F043E43" w:rsidRPr="23361C1B">
        <w:rPr>
          <w:rFonts w:ascii="Calibri" w:hAnsi="Calibri" w:cs="Calibri"/>
          <w:sz w:val="20"/>
          <w:szCs w:val="20"/>
        </w:rPr>
        <w:t>,</w:t>
      </w:r>
      <w:r w:rsidRPr="23361C1B">
        <w:rPr>
          <w:rFonts w:ascii="Calibri" w:hAnsi="Calibri" w:cs="Calibri"/>
          <w:sz w:val="20"/>
          <w:szCs w:val="20"/>
        </w:rPr>
        <w:t xml:space="preserve"> y </w:t>
      </w:r>
      <w:hyperlink r:id="rId20">
        <w:r w:rsidRPr="23361C1B">
          <w:rPr>
            <w:rStyle w:val="Hipervnculo"/>
            <w:rFonts w:ascii="Calibri" w:hAnsi="Calibri" w:cs="Calibri"/>
            <w:sz w:val="20"/>
            <w:szCs w:val="20"/>
          </w:rPr>
          <w:t>Educando contra el bullying</w:t>
        </w:r>
      </w:hyperlink>
      <w:r w:rsidRPr="23361C1B">
        <w:rPr>
          <w:rFonts w:ascii="Calibri" w:hAnsi="Calibri" w:cs="Calibri"/>
          <w:sz w:val="20"/>
          <w:szCs w:val="20"/>
        </w:rPr>
        <w:t>, una plataforma de contenidos audiovisuales en la que se proporcionan herramientas a las familias para educar a sus hijos en la prevención del bullying.   </w:t>
      </w:r>
    </w:p>
    <w:p w14:paraId="57F42A42" w14:textId="59765108" w:rsidR="00CF79FF" w:rsidRPr="00CF79FF" w:rsidRDefault="00CF79FF" w:rsidP="00CF79FF">
      <w:pPr>
        <w:jc w:val="both"/>
        <w:rPr>
          <w:rFonts w:ascii="Calibri" w:hAnsi="Calibri" w:cs="Calibri"/>
          <w:b/>
          <w:bCs/>
          <w:sz w:val="22"/>
          <w:szCs w:val="22"/>
        </w:rPr>
      </w:pPr>
    </w:p>
    <w:p w14:paraId="7E1659D9" w14:textId="0D10F9AC" w:rsidR="00CF79FF" w:rsidRPr="00CF79FF" w:rsidRDefault="00CF79FF" w:rsidP="00CF79FF">
      <w:pPr>
        <w:jc w:val="both"/>
        <w:rPr>
          <w:rFonts w:ascii="Calibri" w:hAnsi="Calibri" w:cs="Calibri"/>
          <w:b/>
          <w:bCs/>
          <w:sz w:val="22"/>
          <w:szCs w:val="22"/>
        </w:rPr>
      </w:pPr>
      <w:r w:rsidRPr="55172FED">
        <w:rPr>
          <w:rFonts w:ascii="Calibri" w:hAnsi="Calibri" w:cs="Calibri"/>
          <w:b/>
          <w:bCs/>
          <w:sz w:val="22"/>
          <w:szCs w:val="22"/>
        </w:rPr>
        <w:t>  </w:t>
      </w:r>
    </w:p>
    <w:p w14:paraId="586E18E3" w14:textId="49AD049E" w:rsidR="55172FED" w:rsidRDefault="55172FED" w:rsidP="55172FED">
      <w:pPr>
        <w:spacing w:after="0" w:line="240" w:lineRule="auto"/>
        <w:jc w:val="center"/>
        <w:rPr>
          <w:rFonts w:ascii="Calibri" w:hAnsi="Calibri" w:cs="Calibri"/>
          <w:b/>
          <w:bCs/>
          <w:sz w:val="18"/>
          <w:szCs w:val="18"/>
        </w:rPr>
      </w:pPr>
    </w:p>
    <w:p w14:paraId="3A81D324" w14:textId="126145A8" w:rsidR="00CF79FF" w:rsidRPr="00CF79FF" w:rsidRDefault="00CF79FF" w:rsidP="55172FED">
      <w:pPr>
        <w:spacing w:after="0" w:line="240" w:lineRule="auto"/>
        <w:jc w:val="center"/>
        <w:rPr>
          <w:rFonts w:ascii="Calibri" w:hAnsi="Calibri" w:cs="Calibri"/>
          <w:b/>
          <w:bCs/>
          <w:sz w:val="18"/>
          <w:szCs w:val="18"/>
        </w:rPr>
      </w:pPr>
      <w:r w:rsidRPr="55172FED">
        <w:rPr>
          <w:rFonts w:ascii="Calibri" w:hAnsi="Calibri" w:cs="Calibri"/>
          <w:b/>
          <w:bCs/>
          <w:sz w:val="18"/>
          <w:szCs w:val="18"/>
        </w:rPr>
        <w:t>Para más información:   </w:t>
      </w:r>
    </w:p>
    <w:p w14:paraId="218DE8EB" w14:textId="38B9F7CD" w:rsidR="00CF79FF" w:rsidRPr="00CF79FF" w:rsidRDefault="00CF79FF" w:rsidP="55172FED">
      <w:pPr>
        <w:spacing w:after="0" w:line="240" w:lineRule="auto"/>
        <w:jc w:val="center"/>
        <w:rPr>
          <w:rFonts w:ascii="Calibri" w:hAnsi="Calibri" w:cs="Calibri"/>
          <w:b/>
          <w:bCs/>
          <w:sz w:val="18"/>
          <w:szCs w:val="18"/>
        </w:rPr>
      </w:pPr>
      <w:r w:rsidRPr="55172FED">
        <w:rPr>
          <w:rFonts w:ascii="Calibri" w:hAnsi="Calibri" w:cs="Calibri"/>
          <w:b/>
          <w:bCs/>
          <w:sz w:val="18"/>
          <w:szCs w:val="18"/>
        </w:rPr>
        <w:t>ATREVIA   </w:t>
      </w:r>
    </w:p>
    <w:p w14:paraId="5C2D34DE" w14:textId="51644F09" w:rsidR="00CF79FF" w:rsidRPr="00CF79FF" w:rsidRDefault="00CF79FF" w:rsidP="55172FED">
      <w:pPr>
        <w:spacing w:after="0" w:line="240" w:lineRule="auto"/>
        <w:jc w:val="center"/>
        <w:rPr>
          <w:rFonts w:ascii="Calibri" w:hAnsi="Calibri" w:cs="Calibri"/>
          <w:b/>
          <w:bCs/>
          <w:sz w:val="18"/>
          <w:szCs w:val="18"/>
        </w:rPr>
      </w:pPr>
      <w:r w:rsidRPr="55172FED">
        <w:rPr>
          <w:rFonts w:ascii="Calibri" w:hAnsi="Calibri" w:cs="Calibri"/>
          <w:b/>
          <w:bCs/>
          <w:sz w:val="18"/>
          <w:szCs w:val="18"/>
        </w:rPr>
        <w:t xml:space="preserve">Lluïsa Barrera- 646 493 363 </w:t>
      </w:r>
      <w:hyperlink r:id="rId21">
        <w:r w:rsidRPr="55172FED">
          <w:rPr>
            <w:rStyle w:val="Hipervnculo"/>
            <w:rFonts w:ascii="Calibri" w:hAnsi="Calibri" w:cs="Calibri"/>
            <w:b/>
            <w:bCs/>
            <w:sz w:val="18"/>
            <w:szCs w:val="18"/>
          </w:rPr>
          <w:t>lbarrera@atrevia.com</w:t>
        </w:r>
      </w:hyperlink>
    </w:p>
    <w:p w14:paraId="4D521D03" w14:textId="1038E4C3" w:rsidR="00CF79FF" w:rsidRPr="00CF79FF" w:rsidRDefault="00CF79FF" w:rsidP="55172FED">
      <w:pPr>
        <w:spacing w:after="0" w:line="240" w:lineRule="auto"/>
        <w:jc w:val="center"/>
        <w:rPr>
          <w:rFonts w:ascii="Calibri" w:hAnsi="Calibri" w:cs="Calibri"/>
          <w:b/>
          <w:bCs/>
          <w:sz w:val="18"/>
          <w:szCs w:val="18"/>
        </w:rPr>
      </w:pPr>
      <w:r w:rsidRPr="55172FED">
        <w:rPr>
          <w:rFonts w:ascii="Calibri" w:hAnsi="Calibri" w:cs="Calibri"/>
          <w:b/>
          <w:bCs/>
          <w:sz w:val="18"/>
          <w:szCs w:val="18"/>
        </w:rPr>
        <w:t xml:space="preserve">Júlia López Aymerich – 667 632 083 </w:t>
      </w:r>
      <w:hyperlink r:id="rId22">
        <w:r w:rsidRPr="55172FED">
          <w:rPr>
            <w:rStyle w:val="Hipervnculo"/>
            <w:rFonts w:ascii="Calibri" w:hAnsi="Calibri" w:cs="Calibri"/>
            <w:b/>
            <w:bCs/>
            <w:sz w:val="18"/>
            <w:szCs w:val="18"/>
          </w:rPr>
          <w:t>jlaymerich@atrevia.com  </w:t>
        </w:r>
      </w:hyperlink>
    </w:p>
    <w:p w14:paraId="622FD94D" w14:textId="71ACD42B" w:rsidR="00CF79FF" w:rsidRPr="00CF79FF" w:rsidRDefault="00CF79FF" w:rsidP="55172FED">
      <w:pPr>
        <w:spacing w:after="0" w:line="240" w:lineRule="auto"/>
        <w:jc w:val="center"/>
        <w:rPr>
          <w:rFonts w:ascii="Calibri" w:hAnsi="Calibri" w:cs="Calibri"/>
          <w:b/>
          <w:bCs/>
          <w:sz w:val="18"/>
          <w:szCs w:val="18"/>
        </w:rPr>
      </w:pPr>
      <w:r w:rsidRPr="55172FED">
        <w:rPr>
          <w:rFonts w:ascii="Calibri" w:hAnsi="Calibri" w:cs="Calibri"/>
          <w:b/>
          <w:bCs/>
          <w:sz w:val="18"/>
          <w:szCs w:val="18"/>
        </w:rPr>
        <w:t xml:space="preserve">Paola Díaz Matías- 644 881 201 </w:t>
      </w:r>
      <w:hyperlink r:id="rId23">
        <w:r w:rsidRPr="55172FED">
          <w:rPr>
            <w:rStyle w:val="Hipervnculo"/>
            <w:rFonts w:ascii="Calibri" w:hAnsi="Calibri" w:cs="Calibri"/>
            <w:b/>
            <w:bCs/>
            <w:sz w:val="18"/>
            <w:szCs w:val="18"/>
          </w:rPr>
          <w:t>pdmatias@atrevia.com</w:t>
        </w:r>
      </w:hyperlink>
    </w:p>
    <w:p w14:paraId="10DB1FF5" w14:textId="131193FC" w:rsidR="00D17D14" w:rsidRPr="002B35E2" w:rsidRDefault="00D17D14" w:rsidP="002B35E2">
      <w:pPr>
        <w:spacing w:line="276" w:lineRule="auto"/>
        <w:jc w:val="both"/>
        <w:rPr>
          <w:rFonts w:ascii="Calibri" w:hAnsi="Calibri" w:cs="Calibri"/>
          <w:sz w:val="22"/>
          <w:szCs w:val="22"/>
        </w:rPr>
      </w:pPr>
    </w:p>
    <w:p w14:paraId="46665DA1" w14:textId="2B0F795F" w:rsidR="00092915" w:rsidRDefault="00092915"/>
    <w:sectPr w:rsidR="00092915">
      <w:headerReference w:type="default" r:id="rId24"/>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FA460" w14:textId="77777777" w:rsidR="0020023E" w:rsidRDefault="0020023E" w:rsidP="009806B5">
      <w:pPr>
        <w:spacing w:after="0" w:line="240" w:lineRule="auto"/>
      </w:pPr>
      <w:r>
        <w:separator/>
      </w:r>
    </w:p>
  </w:endnote>
  <w:endnote w:type="continuationSeparator" w:id="0">
    <w:p w14:paraId="0F511F06" w14:textId="77777777" w:rsidR="0020023E" w:rsidRDefault="0020023E" w:rsidP="00980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ECA46E5" w14:paraId="61DA3D93" w14:textId="77777777" w:rsidTr="0ECA46E5">
      <w:trPr>
        <w:trHeight w:val="300"/>
      </w:trPr>
      <w:tc>
        <w:tcPr>
          <w:tcW w:w="2830" w:type="dxa"/>
        </w:tcPr>
        <w:p w14:paraId="19405856" w14:textId="11E11795" w:rsidR="0ECA46E5" w:rsidRDefault="0ECA46E5" w:rsidP="0ECA46E5">
          <w:pPr>
            <w:pStyle w:val="Encabezado"/>
            <w:ind w:left="-115"/>
          </w:pPr>
        </w:p>
      </w:tc>
      <w:tc>
        <w:tcPr>
          <w:tcW w:w="2830" w:type="dxa"/>
        </w:tcPr>
        <w:p w14:paraId="2D19730E" w14:textId="04385D26" w:rsidR="0ECA46E5" w:rsidRDefault="0ECA46E5" w:rsidP="0ECA46E5">
          <w:pPr>
            <w:pStyle w:val="Encabezado"/>
            <w:jc w:val="center"/>
          </w:pPr>
        </w:p>
      </w:tc>
      <w:tc>
        <w:tcPr>
          <w:tcW w:w="2830" w:type="dxa"/>
        </w:tcPr>
        <w:p w14:paraId="307C6A65" w14:textId="583BFBDC" w:rsidR="0ECA46E5" w:rsidRDefault="0ECA46E5" w:rsidP="0ECA46E5">
          <w:pPr>
            <w:pStyle w:val="Encabezado"/>
            <w:ind w:right="-115"/>
            <w:jc w:val="right"/>
          </w:pPr>
        </w:p>
      </w:tc>
    </w:tr>
  </w:tbl>
  <w:p w14:paraId="3202A753" w14:textId="3DA3B49A" w:rsidR="0ECA46E5" w:rsidRDefault="0ECA46E5" w:rsidP="0ECA46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B296B" w14:textId="77777777" w:rsidR="0020023E" w:rsidRDefault="0020023E" w:rsidP="009806B5">
      <w:pPr>
        <w:spacing w:after="0" w:line="240" w:lineRule="auto"/>
      </w:pPr>
      <w:r>
        <w:separator/>
      </w:r>
    </w:p>
  </w:footnote>
  <w:footnote w:type="continuationSeparator" w:id="0">
    <w:p w14:paraId="080E6921" w14:textId="77777777" w:rsidR="0020023E" w:rsidRDefault="0020023E" w:rsidP="00980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BD474" w14:textId="10487C2C" w:rsidR="009806B5" w:rsidRDefault="2531D183" w:rsidP="2531D183">
    <w:pPr>
      <w:pStyle w:val="Encabezado"/>
      <w:jc w:val="center"/>
    </w:pPr>
    <w:r>
      <w:rPr>
        <w:noProof/>
      </w:rPr>
      <w:drawing>
        <wp:inline distT="0" distB="0" distL="0" distR="0" wp14:anchorId="5422E449" wp14:editId="47F3F560">
          <wp:extent cx="1610605" cy="781991"/>
          <wp:effectExtent l="0" t="0" r="8890" b="0"/>
          <wp:docPr id="1647545785" name="Imagen 101650200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6502006"/>
                  <pic:cNvPicPr/>
                </pic:nvPicPr>
                <pic:blipFill>
                  <a:blip r:embed="rId1">
                    <a:extLst>
                      <a:ext uri="{28A0092B-C50C-407E-A947-70E740481C1C}">
                        <a14:useLocalDpi xmlns:a14="http://schemas.microsoft.com/office/drawing/2010/main" val="0"/>
                      </a:ext>
                    </a:extLst>
                  </a:blip>
                  <a:stretch>
                    <a:fillRect/>
                  </a:stretch>
                </pic:blipFill>
                <pic:spPr>
                  <a:xfrm>
                    <a:off x="0" y="0"/>
                    <a:ext cx="1610605" cy="781991"/>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dh8CUMuiaksqC" int2:id="Dq5ndov9">
      <int2:state int2:value="Rejected" int2:type="AugLoop_Text_Critique"/>
    </int2:textHash>
    <int2:textHash int2:hashCode="TxGQ69HIWWAa2g" int2:id="A5nEVCFn">
      <int2:state int2:value="Rejected" int2:type="AugLoop_Text_Critique"/>
    </int2:textHash>
    <int2:textHash int2:hashCode="2bn29CODmEHhj/" int2:id="B46cn0sy">
      <int2:state int2:value="Rejected" int2:type="AugLoop_Text_Critique"/>
    </int2:textHash>
    <int2:textHash int2:hashCode="hf3gtIq5mwE8HH" int2:id="4qkh1EyV">
      <int2:state int2:value="Rejected" int2:type="AugLoop_Text_Critique"/>
    </int2:textHash>
    <int2:textHash int2:hashCode="Y7TEXj1/9Er64S" int2:id="7CILwjlX">
      <int2:state int2:value="Rejected" int2:type="AugLoop_Text_Critique"/>
    </int2:textHash>
    <int2:textHash int2:hashCode="I+2QOZjO5h38T9" int2:id="H3SzMuX6">
      <int2:state int2:value="Rejected" int2:type="AugLoop_Text_Critique"/>
    </int2:textHash>
    <int2:textHash int2:hashCode="bHO4igUZU0T8+N" int2:id="pGqzzGq4">
      <int2:state int2:value="Rejected" int2:type="AugLoop_Text_Critique"/>
    </int2:textHash>
    <int2:textHash int2:hashCode="2uhIXl5pFuhmGS" int2:id="cXvLQYYK">
      <int2:state int2:value="Rejected" int2:type="AugLoop_Text_Critique"/>
    </int2:textHash>
    <int2:bookmark int2:bookmarkName="_Int_zjmGcJVV" int2:invalidationBookmarkName="" int2:hashCode="S/DNBTtBLZjjQh" int2:id="SPdQcUbR">
      <int2:state int2:value="Rejected" int2:type="AugLoop_Text_Critique"/>
    </int2:bookmark>
    <int2:bookmark int2:bookmarkName="_Int_5r3skAv0" int2:invalidationBookmarkName="" int2:hashCode="SG1gaBdBfBQkC5" int2:id="C2Dqa4h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C431D5"/>
    <w:multiLevelType w:val="hybridMultilevel"/>
    <w:tmpl w:val="C7F24726"/>
    <w:lvl w:ilvl="0" w:tplc="10840F80">
      <w:start w:val="1"/>
      <w:numFmt w:val="decimal"/>
      <w:lvlText w:val="%1."/>
      <w:lvlJc w:val="left"/>
      <w:pPr>
        <w:ind w:left="1020" w:hanging="360"/>
      </w:pPr>
    </w:lvl>
    <w:lvl w:ilvl="1" w:tplc="E250D046">
      <w:start w:val="1"/>
      <w:numFmt w:val="decimal"/>
      <w:lvlText w:val="%2."/>
      <w:lvlJc w:val="left"/>
      <w:pPr>
        <w:ind w:left="1020" w:hanging="360"/>
      </w:pPr>
    </w:lvl>
    <w:lvl w:ilvl="2" w:tplc="8C52AE26">
      <w:start w:val="1"/>
      <w:numFmt w:val="decimal"/>
      <w:lvlText w:val="%3."/>
      <w:lvlJc w:val="left"/>
      <w:pPr>
        <w:ind w:left="1020" w:hanging="360"/>
      </w:pPr>
    </w:lvl>
    <w:lvl w:ilvl="3" w:tplc="6406B5C4">
      <w:start w:val="1"/>
      <w:numFmt w:val="decimal"/>
      <w:lvlText w:val="%4."/>
      <w:lvlJc w:val="left"/>
      <w:pPr>
        <w:ind w:left="1020" w:hanging="360"/>
      </w:pPr>
    </w:lvl>
    <w:lvl w:ilvl="4" w:tplc="B590DF3A">
      <w:start w:val="1"/>
      <w:numFmt w:val="decimal"/>
      <w:lvlText w:val="%5."/>
      <w:lvlJc w:val="left"/>
      <w:pPr>
        <w:ind w:left="1020" w:hanging="360"/>
      </w:pPr>
    </w:lvl>
    <w:lvl w:ilvl="5" w:tplc="56D6D796">
      <w:start w:val="1"/>
      <w:numFmt w:val="decimal"/>
      <w:lvlText w:val="%6."/>
      <w:lvlJc w:val="left"/>
      <w:pPr>
        <w:ind w:left="1020" w:hanging="360"/>
      </w:pPr>
    </w:lvl>
    <w:lvl w:ilvl="6" w:tplc="37681B28">
      <w:start w:val="1"/>
      <w:numFmt w:val="decimal"/>
      <w:lvlText w:val="%7."/>
      <w:lvlJc w:val="left"/>
      <w:pPr>
        <w:ind w:left="1020" w:hanging="360"/>
      </w:pPr>
    </w:lvl>
    <w:lvl w:ilvl="7" w:tplc="3238FE3C">
      <w:start w:val="1"/>
      <w:numFmt w:val="decimal"/>
      <w:lvlText w:val="%8."/>
      <w:lvlJc w:val="left"/>
      <w:pPr>
        <w:ind w:left="1020" w:hanging="360"/>
      </w:pPr>
    </w:lvl>
    <w:lvl w:ilvl="8" w:tplc="DFC0690A">
      <w:start w:val="1"/>
      <w:numFmt w:val="decimal"/>
      <w:lvlText w:val="%9."/>
      <w:lvlJc w:val="left"/>
      <w:pPr>
        <w:ind w:left="1020" w:hanging="360"/>
      </w:pPr>
    </w:lvl>
  </w:abstractNum>
  <w:abstractNum w:abstractNumId="1" w15:restartNumberingAfterBreak="0">
    <w:nsid w:val="66447FAD"/>
    <w:multiLevelType w:val="hybridMultilevel"/>
    <w:tmpl w:val="ECFADBF2"/>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83A4607"/>
    <w:multiLevelType w:val="hybridMultilevel"/>
    <w:tmpl w:val="94786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CD211A5"/>
    <w:multiLevelType w:val="hybridMultilevel"/>
    <w:tmpl w:val="1E1679D8"/>
    <w:lvl w:ilvl="0" w:tplc="F5FA0160">
      <w:start w:val="1"/>
      <w:numFmt w:val="decimal"/>
      <w:lvlText w:val="%1."/>
      <w:lvlJc w:val="left"/>
      <w:pPr>
        <w:ind w:left="1020" w:hanging="360"/>
      </w:pPr>
    </w:lvl>
    <w:lvl w:ilvl="1" w:tplc="0EE0E4DC">
      <w:start w:val="1"/>
      <w:numFmt w:val="decimal"/>
      <w:lvlText w:val="%2."/>
      <w:lvlJc w:val="left"/>
      <w:pPr>
        <w:ind w:left="1020" w:hanging="360"/>
      </w:pPr>
    </w:lvl>
    <w:lvl w:ilvl="2" w:tplc="84682266">
      <w:start w:val="1"/>
      <w:numFmt w:val="decimal"/>
      <w:lvlText w:val="%3."/>
      <w:lvlJc w:val="left"/>
      <w:pPr>
        <w:ind w:left="1020" w:hanging="360"/>
      </w:pPr>
    </w:lvl>
    <w:lvl w:ilvl="3" w:tplc="F1FE2056">
      <w:start w:val="1"/>
      <w:numFmt w:val="decimal"/>
      <w:lvlText w:val="%4."/>
      <w:lvlJc w:val="left"/>
      <w:pPr>
        <w:ind w:left="1020" w:hanging="360"/>
      </w:pPr>
    </w:lvl>
    <w:lvl w:ilvl="4" w:tplc="D1B00C06">
      <w:start w:val="1"/>
      <w:numFmt w:val="decimal"/>
      <w:lvlText w:val="%5."/>
      <w:lvlJc w:val="left"/>
      <w:pPr>
        <w:ind w:left="1020" w:hanging="360"/>
      </w:pPr>
    </w:lvl>
    <w:lvl w:ilvl="5" w:tplc="9196AF6C">
      <w:start w:val="1"/>
      <w:numFmt w:val="decimal"/>
      <w:lvlText w:val="%6."/>
      <w:lvlJc w:val="left"/>
      <w:pPr>
        <w:ind w:left="1020" w:hanging="360"/>
      </w:pPr>
    </w:lvl>
    <w:lvl w:ilvl="6" w:tplc="46D4C11E">
      <w:start w:val="1"/>
      <w:numFmt w:val="decimal"/>
      <w:lvlText w:val="%7."/>
      <w:lvlJc w:val="left"/>
      <w:pPr>
        <w:ind w:left="1020" w:hanging="360"/>
      </w:pPr>
    </w:lvl>
    <w:lvl w:ilvl="7" w:tplc="23303592">
      <w:start w:val="1"/>
      <w:numFmt w:val="decimal"/>
      <w:lvlText w:val="%8."/>
      <w:lvlJc w:val="left"/>
      <w:pPr>
        <w:ind w:left="1020" w:hanging="360"/>
      </w:pPr>
    </w:lvl>
    <w:lvl w:ilvl="8" w:tplc="959E474A">
      <w:start w:val="1"/>
      <w:numFmt w:val="decimal"/>
      <w:lvlText w:val="%9."/>
      <w:lvlJc w:val="left"/>
      <w:pPr>
        <w:ind w:left="1020" w:hanging="360"/>
      </w:pPr>
    </w:lvl>
  </w:abstractNum>
  <w:abstractNum w:abstractNumId="4" w15:restartNumberingAfterBreak="0">
    <w:nsid w:val="7260263B"/>
    <w:multiLevelType w:val="hybridMultilevel"/>
    <w:tmpl w:val="A43E70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64153962">
    <w:abstractNumId w:val="2"/>
  </w:num>
  <w:num w:numId="2" w16cid:durableId="789518903">
    <w:abstractNumId w:val="4"/>
  </w:num>
  <w:num w:numId="3" w16cid:durableId="1258098127">
    <w:abstractNumId w:val="1"/>
  </w:num>
  <w:num w:numId="4" w16cid:durableId="1007706526">
    <w:abstractNumId w:val="3"/>
  </w:num>
  <w:num w:numId="5" w16cid:durableId="522787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915"/>
    <w:rsid w:val="00005A02"/>
    <w:rsid w:val="00005DF8"/>
    <w:rsid w:val="00011BF1"/>
    <w:rsid w:val="0002556A"/>
    <w:rsid w:val="0003754F"/>
    <w:rsid w:val="00042B6B"/>
    <w:rsid w:val="00043D13"/>
    <w:rsid w:val="00050254"/>
    <w:rsid w:val="0005057D"/>
    <w:rsid w:val="000567B3"/>
    <w:rsid w:val="00071E7F"/>
    <w:rsid w:val="00083611"/>
    <w:rsid w:val="00092915"/>
    <w:rsid w:val="00096AC7"/>
    <w:rsid w:val="000974DD"/>
    <w:rsid w:val="000A347F"/>
    <w:rsid w:val="000C5C0A"/>
    <w:rsid w:val="000C7FD7"/>
    <w:rsid w:val="000D195D"/>
    <w:rsid w:val="000D57B9"/>
    <w:rsid w:val="000E51B4"/>
    <w:rsid w:val="000F178C"/>
    <w:rsid w:val="000F2897"/>
    <w:rsid w:val="00107C34"/>
    <w:rsid w:val="00114685"/>
    <w:rsid w:val="001227B7"/>
    <w:rsid w:val="00124190"/>
    <w:rsid w:val="001264DC"/>
    <w:rsid w:val="001318CF"/>
    <w:rsid w:val="00134EA4"/>
    <w:rsid w:val="00142E1D"/>
    <w:rsid w:val="00152198"/>
    <w:rsid w:val="0015653A"/>
    <w:rsid w:val="00163185"/>
    <w:rsid w:val="001667FF"/>
    <w:rsid w:val="00173634"/>
    <w:rsid w:val="00183AB9"/>
    <w:rsid w:val="00192BC9"/>
    <w:rsid w:val="001B183B"/>
    <w:rsid w:val="001B4B39"/>
    <w:rsid w:val="001C54C8"/>
    <w:rsid w:val="001D0206"/>
    <w:rsid w:val="001E0770"/>
    <w:rsid w:val="001F07E4"/>
    <w:rsid w:val="001F24BC"/>
    <w:rsid w:val="0020023E"/>
    <w:rsid w:val="0021796D"/>
    <w:rsid w:val="002268B5"/>
    <w:rsid w:val="00234D9E"/>
    <w:rsid w:val="002357CF"/>
    <w:rsid w:val="00237356"/>
    <w:rsid w:val="002401D5"/>
    <w:rsid w:val="0024786E"/>
    <w:rsid w:val="00262F16"/>
    <w:rsid w:val="002663D0"/>
    <w:rsid w:val="002708B6"/>
    <w:rsid w:val="0027131D"/>
    <w:rsid w:val="00285349"/>
    <w:rsid w:val="002A1BB1"/>
    <w:rsid w:val="002B35E2"/>
    <w:rsid w:val="002D3874"/>
    <w:rsid w:val="002E2F97"/>
    <w:rsid w:val="002E3DDB"/>
    <w:rsid w:val="0030433F"/>
    <w:rsid w:val="00315D72"/>
    <w:rsid w:val="00317A19"/>
    <w:rsid w:val="00325BA1"/>
    <w:rsid w:val="003270C7"/>
    <w:rsid w:val="003442C0"/>
    <w:rsid w:val="00350653"/>
    <w:rsid w:val="00355E4B"/>
    <w:rsid w:val="00375FCC"/>
    <w:rsid w:val="003848EA"/>
    <w:rsid w:val="003A3033"/>
    <w:rsid w:val="003A5CB9"/>
    <w:rsid w:val="003B3781"/>
    <w:rsid w:val="003B5B14"/>
    <w:rsid w:val="003C38D8"/>
    <w:rsid w:val="003E1B57"/>
    <w:rsid w:val="0041363B"/>
    <w:rsid w:val="00416C19"/>
    <w:rsid w:val="004208CA"/>
    <w:rsid w:val="00427541"/>
    <w:rsid w:val="00431B8E"/>
    <w:rsid w:val="00447857"/>
    <w:rsid w:val="00462ED9"/>
    <w:rsid w:val="00463198"/>
    <w:rsid w:val="00471334"/>
    <w:rsid w:val="00473CF3"/>
    <w:rsid w:val="00475B50"/>
    <w:rsid w:val="00491A67"/>
    <w:rsid w:val="00494201"/>
    <w:rsid w:val="004B1FA6"/>
    <w:rsid w:val="004B417D"/>
    <w:rsid w:val="004C107A"/>
    <w:rsid w:val="004D1FE9"/>
    <w:rsid w:val="004F7B2A"/>
    <w:rsid w:val="00505408"/>
    <w:rsid w:val="00515D8A"/>
    <w:rsid w:val="005310C4"/>
    <w:rsid w:val="00542EF0"/>
    <w:rsid w:val="0054727C"/>
    <w:rsid w:val="005752FE"/>
    <w:rsid w:val="005774CC"/>
    <w:rsid w:val="00580C1D"/>
    <w:rsid w:val="00591417"/>
    <w:rsid w:val="005936BB"/>
    <w:rsid w:val="0059411E"/>
    <w:rsid w:val="005A10D1"/>
    <w:rsid w:val="005B2709"/>
    <w:rsid w:val="005B771C"/>
    <w:rsid w:val="005B7F96"/>
    <w:rsid w:val="005C798A"/>
    <w:rsid w:val="005E1DD6"/>
    <w:rsid w:val="005E538A"/>
    <w:rsid w:val="005F144C"/>
    <w:rsid w:val="005F5FEB"/>
    <w:rsid w:val="005F6DEF"/>
    <w:rsid w:val="00601233"/>
    <w:rsid w:val="00605FBB"/>
    <w:rsid w:val="006204FD"/>
    <w:rsid w:val="006264ED"/>
    <w:rsid w:val="006816F7"/>
    <w:rsid w:val="00683FD2"/>
    <w:rsid w:val="0069730B"/>
    <w:rsid w:val="006A43D7"/>
    <w:rsid w:val="006A71FC"/>
    <w:rsid w:val="006A729E"/>
    <w:rsid w:val="006B1C63"/>
    <w:rsid w:val="006E5907"/>
    <w:rsid w:val="006E7A55"/>
    <w:rsid w:val="006F119D"/>
    <w:rsid w:val="006F3211"/>
    <w:rsid w:val="006F73F8"/>
    <w:rsid w:val="007016E3"/>
    <w:rsid w:val="00724E70"/>
    <w:rsid w:val="0072610C"/>
    <w:rsid w:val="00736B31"/>
    <w:rsid w:val="00741605"/>
    <w:rsid w:val="007420E4"/>
    <w:rsid w:val="00742712"/>
    <w:rsid w:val="00745FCB"/>
    <w:rsid w:val="007504D2"/>
    <w:rsid w:val="00772F05"/>
    <w:rsid w:val="00787E65"/>
    <w:rsid w:val="007A4254"/>
    <w:rsid w:val="007C05D4"/>
    <w:rsid w:val="007C23DB"/>
    <w:rsid w:val="007D1D4E"/>
    <w:rsid w:val="007F6464"/>
    <w:rsid w:val="00800DA6"/>
    <w:rsid w:val="008048DE"/>
    <w:rsid w:val="008116C4"/>
    <w:rsid w:val="00822C41"/>
    <w:rsid w:val="00824139"/>
    <w:rsid w:val="00854FCD"/>
    <w:rsid w:val="00863367"/>
    <w:rsid w:val="00870084"/>
    <w:rsid w:val="00893DB4"/>
    <w:rsid w:val="0089503B"/>
    <w:rsid w:val="008960BA"/>
    <w:rsid w:val="008A64B5"/>
    <w:rsid w:val="008A7906"/>
    <w:rsid w:val="008C2723"/>
    <w:rsid w:val="008C3ADF"/>
    <w:rsid w:val="008C7FB8"/>
    <w:rsid w:val="008F2AC0"/>
    <w:rsid w:val="00901F68"/>
    <w:rsid w:val="009168A5"/>
    <w:rsid w:val="009520B0"/>
    <w:rsid w:val="009528F2"/>
    <w:rsid w:val="00956692"/>
    <w:rsid w:val="0096717A"/>
    <w:rsid w:val="00975889"/>
    <w:rsid w:val="009806B5"/>
    <w:rsid w:val="00984DF4"/>
    <w:rsid w:val="00987381"/>
    <w:rsid w:val="00987E3D"/>
    <w:rsid w:val="009955D1"/>
    <w:rsid w:val="009A2C63"/>
    <w:rsid w:val="009B0C6A"/>
    <w:rsid w:val="009B42BB"/>
    <w:rsid w:val="009C249C"/>
    <w:rsid w:val="009C4846"/>
    <w:rsid w:val="009C67AF"/>
    <w:rsid w:val="009D1A52"/>
    <w:rsid w:val="009E09A0"/>
    <w:rsid w:val="009E6815"/>
    <w:rsid w:val="00A0058E"/>
    <w:rsid w:val="00A05CC3"/>
    <w:rsid w:val="00A15748"/>
    <w:rsid w:val="00A22AB9"/>
    <w:rsid w:val="00A30154"/>
    <w:rsid w:val="00A35C39"/>
    <w:rsid w:val="00A4101B"/>
    <w:rsid w:val="00A42592"/>
    <w:rsid w:val="00A43934"/>
    <w:rsid w:val="00A5000C"/>
    <w:rsid w:val="00A54BDA"/>
    <w:rsid w:val="00A55647"/>
    <w:rsid w:val="00A557C9"/>
    <w:rsid w:val="00A56847"/>
    <w:rsid w:val="00A64A1B"/>
    <w:rsid w:val="00A815CE"/>
    <w:rsid w:val="00A913C6"/>
    <w:rsid w:val="00A9209B"/>
    <w:rsid w:val="00AA6EFE"/>
    <w:rsid w:val="00AC10D5"/>
    <w:rsid w:val="00AC7032"/>
    <w:rsid w:val="00AD41E4"/>
    <w:rsid w:val="00AD4233"/>
    <w:rsid w:val="00AD6FAA"/>
    <w:rsid w:val="00AE3CE3"/>
    <w:rsid w:val="00AE53FA"/>
    <w:rsid w:val="00AE6568"/>
    <w:rsid w:val="00AF4C1A"/>
    <w:rsid w:val="00B06403"/>
    <w:rsid w:val="00B15259"/>
    <w:rsid w:val="00B17936"/>
    <w:rsid w:val="00B17F7C"/>
    <w:rsid w:val="00B2009D"/>
    <w:rsid w:val="00B520B2"/>
    <w:rsid w:val="00B52EC6"/>
    <w:rsid w:val="00B61CB8"/>
    <w:rsid w:val="00B93580"/>
    <w:rsid w:val="00BA2415"/>
    <w:rsid w:val="00BA24C7"/>
    <w:rsid w:val="00BB37C6"/>
    <w:rsid w:val="00BC1BA3"/>
    <w:rsid w:val="00BC3F62"/>
    <w:rsid w:val="00BC642E"/>
    <w:rsid w:val="00BE16AC"/>
    <w:rsid w:val="00BF4935"/>
    <w:rsid w:val="00BF6FAC"/>
    <w:rsid w:val="00C07559"/>
    <w:rsid w:val="00C07877"/>
    <w:rsid w:val="00C155B7"/>
    <w:rsid w:val="00C22325"/>
    <w:rsid w:val="00C25178"/>
    <w:rsid w:val="00C26121"/>
    <w:rsid w:val="00C26348"/>
    <w:rsid w:val="00C26D8A"/>
    <w:rsid w:val="00C50C97"/>
    <w:rsid w:val="00C52C2F"/>
    <w:rsid w:val="00C5357E"/>
    <w:rsid w:val="00C548D9"/>
    <w:rsid w:val="00C6453D"/>
    <w:rsid w:val="00C67B71"/>
    <w:rsid w:val="00C87E94"/>
    <w:rsid w:val="00C90637"/>
    <w:rsid w:val="00C96441"/>
    <w:rsid w:val="00C97710"/>
    <w:rsid w:val="00CB35EF"/>
    <w:rsid w:val="00CC790D"/>
    <w:rsid w:val="00CD4E7B"/>
    <w:rsid w:val="00CD6518"/>
    <w:rsid w:val="00CF2020"/>
    <w:rsid w:val="00CF79FF"/>
    <w:rsid w:val="00D0604E"/>
    <w:rsid w:val="00D17D14"/>
    <w:rsid w:val="00D258BA"/>
    <w:rsid w:val="00D511A6"/>
    <w:rsid w:val="00D65E7C"/>
    <w:rsid w:val="00D665B7"/>
    <w:rsid w:val="00D823C7"/>
    <w:rsid w:val="00D933A3"/>
    <w:rsid w:val="00D94013"/>
    <w:rsid w:val="00DB72B1"/>
    <w:rsid w:val="00DC3534"/>
    <w:rsid w:val="00DC49F1"/>
    <w:rsid w:val="00DC4D2B"/>
    <w:rsid w:val="00DD552A"/>
    <w:rsid w:val="00DE0C7D"/>
    <w:rsid w:val="00DE34D7"/>
    <w:rsid w:val="00DE65F9"/>
    <w:rsid w:val="00DF44F2"/>
    <w:rsid w:val="00DF6987"/>
    <w:rsid w:val="00E0062F"/>
    <w:rsid w:val="00E16433"/>
    <w:rsid w:val="00E352B9"/>
    <w:rsid w:val="00E4194A"/>
    <w:rsid w:val="00E62EAB"/>
    <w:rsid w:val="00E64758"/>
    <w:rsid w:val="00E66384"/>
    <w:rsid w:val="00E72F2B"/>
    <w:rsid w:val="00E95A22"/>
    <w:rsid w:val="00EA0760"/>
    <w:rsid w:val="00EA4C2C"/>
    <w:rsid w:val="00EB1E84"/>
    <w:rsid w:val="00EB2227"/>
    <w:rsid w:val="00EB31EE"/>
    <w:rsid w:val="00ED1AC4"/>
    <w:rsid w:val="00ED322C"/>
    <w:rsid w:val="00ED4D2D"/>
    <w:rsid w:val="00ED56D4"/>
    <w:rsid w:val="00EE764D"/>
    <w:rsid w:val="00EF0073"/>
    <w:rsid w:val="00EF3417"/>
    <w:rsid w:val="00EF6C37"/>
    <w:rsid w:val="00EF705B"/>
    <w:rsid w:val="00F02677"/>
    <w:rsid w:val="00F03EB7"/>
    <w:rsid w:val="00F16D29"/>
    <w:rsid w:val="00F23B20"/>
    <w:rsid w:val="00F436F5"/>
    <w:rsid w:val="00F502E7"/>
    <w:rsid w:val="00F56FB9"/>
    <w:rsid w:val="00F735C8"/>
    <w:rsid w:val="00F81392"/>
    <w:rsid w:val="00F86E3B"/>
    <w:rsid w:val="00F92072"/>
    <w:rsid w:val="00FA25A4"/>
    <w:rsid w:val="00FB298C"/>
    <w:rsid w:val="00FB3931"/>
    <w:rsid w:val="00FB5E1D"/>
    <w:rsid w:val="00FD06B0"/>
    <w:rsid w:val="00FD1C6F"/>
    <w:rsid w:val="00FF209E"/>
    <w:rsid w:val="022ACB59"/>
    <w:rsid w:val="04BB2369"/>
    <w:rsid w:val="05D4E013"/>
    <w:rsid w:val="08058B54"/>
    <w:rsid w:val="08B11D6E"/>
    <w:rsid w:val="0928EA09"/>
    <w:rsid w:val="0AB6F994"/>
    <w:rsid w:val="0E2D733B"/>
    <w:rsid w:val="0ECA46E5"/>
    <w:rsid w:val="0F043E43"/>
    <w:rsid w:val="0F7D2A4F"/>
    <w:rsid w:val="0F808BBD"/>
    <w:rsid w:val="0FF01369"/>
    <w:rsid w:val="10686D5F"/>
    <w:rsid w:val="10B15A01"/>
    <w:rsid w:val="10C124DA"/>
    <w:rsid w:val="1109881D"/>
    <w:rsid w:val="13030267"/>
    <w:rsid w:val="13590C0F"/>
    <w:rsid w:val="13FC4F3A"/>
    <w:rsid w:val="153085AB"/>
    <w:rsid w:val="192F80F3"/>
    <w:rsid w:val="1A50437E"/>
    <w:rsid w:val="1AFA9A8C"/>
    <w:rsid w:val="1C815071"/>
    <w:rsid w:val="1CFCAF45"/>
    <w:rsid w:val="1F459970"/>
    <w:rsid w:val="1F9C0EF4"/>
    <w:rsid w:val="200FA506"/>
    <w:rsid w:val="22A32719"/>
    <w:rsid w:val="23361C1B"/>
    <w:rsid w:val="2531D183"/>
    <w:rsid w:val="253F6C0D"/>
    <w:rsid w:val="25B38D00"/>
    <w:rsid w:val="26E4ECF4"/>
    <w:rsid w:val="287B3864"/>
    <w:rsid w:val="2998EDBA"/>
    <w:rsid w:val="29C962A8"/>
    <w:rsid w:val="2A5010D0"/>
    <w:rsid w:val="2B63F326"/>
    <w:rsid w:val="2C4450D6"/>
    <w:rsid w:val="2E5FEEFC"/>
    <w:rsid w:val="2FE7FDBD"/>
    <w:rsid w:val="318696F3"/>
    <w:rsid w:val="356F6DE0"/>
    <w:rsid w:val="35721E45"/>
    <w:rsid w:val="35EBBE98"/>
    <w:rsid w:val="36B70819"/>
    <w:rsid w:val="37517E11"/>
    <w:rsid w:val="376C4534"/>
    <w:rsid w:val="37E699CB"/>
    <w:rsid w:val="3888EE85"/>
    <w:rsid w:val="38AB3061"/>
    <w:rsid w:val="39F0B161"/>
    <w:rsid w:val="3A51E620"/>
    <w:rsid w:val="3EC8615C"/>
    <w:rsid w:val="44A365BC"/>
    <w:rsid w:val="44CC4E96"/>
    <w:rsid w:val="45463CC6"/>
    <w:rsid w:val="46173B6A"/>
    <w:rsid w:val="4856E44F"/>
    <w:rsid w:val="48C307B7"/>
    <w:rsid w:val="493172ED"/>
    <w:rsid w:val="4A06C7EE"/>
    <w:rsid w:val="4A0D03FC"/>
    <w:rsid w:val="4B673CE0"/>
    <w:rsid w:val="4C2EFFC0"/>
    <w:rsid w:val="4C5D5AD3"/>
    <w:rsid w:val="4DD1C354"/>
    <w:rsid w:val="4EF522A2"/>
    <w:rsid w:val="4FA45911"/>
    <w:rsid w:val="51D73B68"/>
    <w:rsid w:val="51DC0381"/>
    <w:rsid w:val="52946917"/>
    <w:rsid w:val="54994ADD"/>
    <w:rsid w:val="55172FED"/>
    <w:rsid w:val="56862E92"/>
    <w:rsid w:val="590AC93A"/>
    <w:rsid w:val="621B602E"/>
    <w:rsid w:val="64712E60"/>
    <w:rsid w:val="6664EDD0"/>
    <w:rsid w:val="67202FB3"/>
    <w:rsid w:val="68580E5B"/>
    <w:rsid w:val="69ACEF98"/>
    <w:rsid w:val="69FA42B8"/>
    <w:rsid w:val="6A9C1159"/>
    <w:rsid w:val="6AAA747C"/>
    <w:rsid w:val="6AB13062"/>
    <w:rsid w:val="6BEEFF3D"/>
    <w:rsid w:val="6D837604"/>
    <w:rsid w:val="6F88A1C7"/>
    <w:rsid w:val="6F8E0EEA"/>
    <w:rsid w:val="6FA9EB0A"/>
    <w:rsid w:val="7276AE7F"/>
    <w:rsid w:val="7277A23B"/>
    <w:rsid w:val="728F6146"/>
    <w:rsid w:val="745F94E4"/>
    <w:rsid w:val="763C620F"/>
    <w:rsid w:val="7670C314"/>
    <w:rsid w:val="76BD572A"/>
    <w:rsid w:val="77B6D777"/>
    <w:rsid w:val="78BCB2CA"/>
    <w:rsid w:val="78CE7185"/>
    <w:rsid w:val="79CF8468"/>
    <w:rsid w:val="7BAF4167"/>
    <w:rsid w:val="7D071EE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D7CBF"/>
  <w15:chartTrackingRefBased/>
  <w15:docId w15:val="{F15A9DCA-16AD-444A-914C-73C5513EF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013"/>
  </w:style>
  <w:style w:type="paragraph" w:styleId="Ttulo1">
    <w:name w:val="heading 1"/>
    <w:basedOn w:val="Normal"/>
    <w:next w:val="Normal"/>
    <w:link w:val="Ttulo1Car"/>
    <w:uiPriority w:val="9"/>
    <w:qFormat/>
    <w:rsid w:val="000929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929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9291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9291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9291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9291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9291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9291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9291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291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9291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9291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9291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9291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9291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9291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9291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92915"/>
    <w:rPr>
      <w:rFonts w:eastAsiaTheme="majorEastAsia" w:cstheme="majorBidi"/>
      <w:color w:val="272727" w:themeColor="text1" w:themeTint="D8"/>
    </w:rPr>
  </w:style>
  <w:style w:type="paragraph" w:styleId="Ttulo">
    <w:name w:val="Title"/>
    <w:basedOn w:val="Normal"/>
    <w:next w:val="Normal"/>
    <w:link w:val="TtuloCar"/>
    <w:uiPriority w:val="10"/>
    <w:qFormat/>
    <w:rsid w:val="000929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9291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9291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9291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92915"/>
    <w:pPr>
      <w:spacing w:before="160"/>
      <w:jc w:val="center"/>
    </w:pPr>
    <w:rPr>
      <w:i/>
      <w:iCs/>
      <w:color w:val="404040" w:themeColor="text1" w:themeTint="BF"/>
    </w:rPr>
  </w:style>
  <w:style w:type="character" w:customStyle="1" w:styleId="CitaCar">
    <w:name w:val="Cita Car"/>
    <w:basedOn w:val="Fuentedeprrafopredeter"/>
    <w:link w:val="Cita"/>
    <w:uiPriority w:val="29"/>
    <w:rsid w:val="00092915"/>
    <w:rPr>
      <w:i/>
      <w:iCs/>
      <w:color w:val="404040" w:themeColor="text1" w:themeTint="BF"/>
    </w:rPr>
  </w:style>
  <w:style w:type="paragraph" w:styleId="Prrafodelista">
    <w:name w:val="List Paragraph"/>
    <w:basedOn w:val="Normal"/>
    <w:uiPriority w:val="34"/>
    <w:qFormat/>
    <w:rsid w:val="00092915"/>
    <w:pPr>
      <w:ind w:left="720"/>
      <w:contextualSpacing/>
    </w:pPr>
  </w:style>
  <w:style w:type="character" w:styleId="nfasisintenso">
    <w:name w:val="Intense Emphasis"/>
    <w:basedOn w:val="Fuentedeprrafopredeter"/>
    <w:uiPriority w:val="21"/>
    <w:qFormat/>
    <w:rsid w:val="00092915"/>
    <w:rPr>
      <w:i/>
      <w:iCs/>
      <w:color w:val="0F4761" w:themeColor="accent1" w:themeShade="BF"/>
    </w:rPr>
  </w:style>
  <w:style w:type="paragraph" w:styleId="Citadestacada">
    <w:name w:val="Intense Quote"/>
    <w:basedOn w:val="Normal"/>
    <w:next w:val="Normal"/>
    <w:link w:val="CitadestacadaCar"/>
    <w:uiPriority w:val="30"/>
    <w:qFormat/>
    <w:rsid w:val="000929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92915"/>
    <w:rPr>
      <w:i/>
      <w:iCs/>
      <w:color w:val="0F4761" w:themeColor="accent1" w:themeShade="BF"/>
    </w:rPr>
  </w:style>
  <w:style w:type="character" w:styleId="Referenciaintensa">
    <w:name w:val="Intense Reference"/>
    <w:basedOn w:val="Fuentedeprrafopredeter"/>
    <w:uiPriority w:val="32"/>
    <w:qFormat/>
    <w:rsid w:val="00092915"/>
    <w:rPr>
      <w:b/>
      <w:bCs/>
      <w:smallCaps/>
      <w:color w:val="0F4761" w:themeColor="accent1" w:themeShade="BF"/>
      <w:spacing w:val="5"/>
    </w:rPr>
  </w:style>
  <w:style w:type="character" w:customStyle="1" w:styleId="normaltextrun">
    <w:name w:val="normaltextrun"/>
    <w:basedOn w:val="Fuentedeprrafopredeter"/>
    <w:rsid w:val="00D17D14"/>
  </w:style>
  <w:style w:type="character" w:styleId="Hipervnculo">
    <w:name w:val="Hyperlink"/>
    <w:basedOn w:val="Fuentedeprrafopredeter"/>
    <w:uiPriority w:val="99"/>
    <w:unhideWhenUsed/>
    <w:rsid w:val="00D17D14"/>
    <w:rPr>
      <w:color w:val="467886" w:themeColor="hyperlink"/>
      <w:u w:val="single"/>
    </w:rPr>
  </w:style>
  <w:style w:type="character" w:styleId="Hipervnculovisitado">
    <w:name w:val="FollowedHyperlink"/>
    <w:basedOn w:val="Fuentedeprrafopredeter"/>
    <w:uiPriority w:val="99"/>
    <w:semiHidden/>
    <w:unhideWhenUsed/>
    <w:rsid w:val="00D17D14"/>
    <w:rPr>
      <w:color w:val="96607D" w:themeColor="followedHyperlink"/>
      <w:u w:val="single"/>
    </w:rPr>
  </w:style>
  <w:style w:type="paragraph" w:styleId="Encabezado">
    <w:name w:val="header"/>
    <w:basedOn w:val="Normal"/>
    <w:link w:val="EncabezadoCar"/>
    <w:uiPriority w:val="99"/>
    <w:unhideWhenUsed/>
    <w:rsid w:val="009806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06B5"/>
  </w:style>
  <w:style w:type="paragraph" w:styleId="Piedepgina">
    <w:name w:val="footer"/>
    <w:basedOn w:val="Normal"/>
    <w:link w:val="PiedepginaCar"/>
    <w:uiPriority w:val="99"/>
    <w:unhideWhenUsed/>
    <w:rsid w:val="009806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06B5"/>
  </w:style>
  <w:style w:type="character" w:styleId="Mencinsinresolver">
    <w:name w:val="Unresolved Mention"/>
    <w:basedOn w:val="Fuentedeprrafopredeter"/>
    <w:uiPriority w:val="99"/>
    <w:semiHidden/>
    <w:unhideWhenUsed/>
    <w:rsid w:val="008116C4"/>
    <w:rPr>
      <w:color w:val="605E5C"/>
      <w:shd w:val="clear" w:color="auto" w:fill="E1DFDD"/>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0D57B9"/>
    <w:rPr>
      <w:sz w:val="16"/>
      <w:szCs w:val="16"/>
    </w:rPr>
  </w:style>
  <w:style w:type="paragraph" w:styleId="Textocomentario">
    <w:name w:val="annotation text"/>
    <w:basedOn w:val="Normal"/>
    <w:link w:val="TextocomentarioCar"/>
    <w:uiPriority w:val="99"/>
    <w:unhideWhenUsed/>
    <w:rsid w:val="000D57B9"/>
    <w:pPr>
      <w:spacing w:line="240" w:lineRule="auto"/>
    </w:pPr>
    <w:rPr>
      <w:sz w:val="20"/>
      <w:szCs w:val="20"/>
    </w:rPr>
  </w:style>
  <w:style w:type="character" w:customStyle="1" w:styleId="TextocomentarioCar">
    <w:name w:val="Texto comentario Car"/>
    <w:basedOn w:val="Fuentedeprrafopredeter"/>
    <w:link w:val="Textocomentario"/>
    <w:uiPriority w:val="99"/>
    <w:rsid w:val="000D57B9"/>
    <w:rPr>
      <w:sz w:val="20"/>
      <w:szCs w:val="20"/>
    </w:rPr>
  </w:style>
  <w:style w:type="paragraph" w:styleId="Asuntodelcomentario">
    <w:name w:val="annotation subject"/>
    <w:basedOn w:val="Textocomentario"/>
    <w:next w:val="Textocomentario"/>
    <w:link w:val="AsuntodelcomentarioCar"/>
    <w:uiPriority w:val="99"/>
    <w:semiHidden/>
    <w:unhideWhenUsed/>
    <w:rsid w:val="000D57B9"/>
    <w:rPr>
      <w:b/>
      <w:bCs/>
    </w:rPr>
  </w:style>
  <w:style w:type="character" w:customStyle="1" w:styleId="AsuntodelcomentarioCar">
    <w:name w:val="Asunto del comentario Car"/>
    <w:basedOn w:val="TextocomentarioCar"/>
    <w:link w:val="Asuntodelcomentario"/>
    <w:uiPriority w:val="99"/>
    <w:semiHidden/>
    <w:rsid w:val="000D57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78709">
      <w:bodyDiv w:val="1"/>
      <w:marLeft w:val="0"/>
      <w:marRight w:val="0"/>
      <w:marTop w:val="0"/>
      <w:marBottom w:val="0"/>
      <w:divBdr>
        <w:top w:val="none" w:sz="0" w:space="0" w:color="auto"/>
        <w:left w:val="none" w:sz="0" w:space="0" w:color="auto"/>
        <w:bottom w:val="none" w:sz="0" w:space="0" w:color="auto"/>
        <w:right w:val="none" w:sz="0" w:space="0" w:color="auto"/>
      </w:divBdr>
    </w:div>
    <w:div w:id="369496887">
      <w:bodyDiv w:val="1"/>
      <w:marLeft w:val="0"/>
      <w:marRight w:val="0"/>
      <w:marTop w:val="0"/>
      <w:marBottom w:val="0"/>
      <w:divBdr>
        <w:top w:val="none" w:sz="0" w:space="0" w:color="auto"/>
        <w:left w:val="none" w:sz="0" w:space="0" w:color="auto"/>
        <w:bottom w:val="none" w:sz="0" w:space="0" w:color="auto"/>
        <w:right w:val="none" w:sz="0" w:space="0" w:color="auto"/>
      </w:divBdr>
      <w:divsChild>
        <w:div w:id="73865358">
          <w:marLeft w:val="0"/>
          <w:marRight w:val="0"/>
          <w:marTop w:val="0"/>
          <w:marBottom w:val="0"/>
          <w:divBdr>
            <w:top w:val="none" w:sz="0" w:space="0" w:color="auto"/>
            <w:left w:val="none" w:sz="0" w:space="0" w:color="auto"/>
            <w:bottom w:val="none" w:sz="0" w:space="0" w:color="auto"/>
            <w:right w:val="none" w:sz="0" w:space="0" w:color="auto"/>
          </w:divBdr>
        </w:div>
        <w:div w:id="128206877">
          <w:marLeft w:val="0"/>
          <w:marRight w:val="0"/>
          <w:marTop w:val="0"/>
          <w:marBottom w:val="0"/>
          <w:divBdr>
            <w:top w:val="none" w:sz="0" w:space="0" w:color="auto"/>
            <w:left w:val="none" w:sz="0" w:space="0" w:color="auto"/>
            <w:bottom w:val="none" w:sz="0" w:space="0" w:color="auto"/>
            <w:right w:val="none" w:sz="0" w:space="0" w:color="auto"/>
          </w:divBdr>
        </w:div>
        <w:div w:id="411899449">
          <w:marLeft w:val="0"/>
          <w:marRight w:val="0"/>
          <w:marTop w:val="0"/>
          <w:marBottom w:val="0"/>
          <w:divBdr>
            <w:top w:val="none" w:sz="0" w:space="0" w:color="auto"/>
            <w:left w:val="none" w:sz="0" w:space="0" w:color="auto"/>
            <w:bottom w:val="none" w:sz="0" w:space="0" w:color="auto"/>
            <w:right w:val="none" w:sz="0" w:space="0" w:color="auto"/>
          </w:divBdr>
        </w:div>
        <w:div w:id="414861985">
          <w:marLeft w:val="0"/>
          <w:marRight w:val="0"/>
          <w:marTop w:val="0"/>
          <w:marBottom w:val="0"/>
          <w:divBdr>
            <w:top w:val="none" w:sz="0" w:space="0" w:color="auto"/>
            <w:left w:val="none" w:sz="0" w:space="0" w:color="auto"/>
            <w:bottom w:val="none" w:sz="0" w:space="0" w:color="auto"/>
            <w:right w:val="none" w:sz="0" w:space="0" w:color="auto"/>
          </w:divBdr>
        </w:div>
        <w:div w:id="446698604">
          <w:marLeft w:val="0"/>
          <w:marRight w:val="0"/>
          <w:marTop w:val="0"/>
          <w:marBottom w:val="0"/>
          <w:divBdr>
            <w:top w:val="none" w:sz="0" w:space="0" w:color="auto"/>
            <w:left w:val="none" w:sz="0" w:space="0" w:color="auto"/>
            <w:bottom w:val="none" w:sz="0" w:space="0" w:color="auto"/>
            <w:right w:val="none" w:sz="0" w:space="0" w:color="auto"/>
          </w:divBdr>
        </w:div>
        <w:div w:id="470707476">
          <w:marLeft w:val="0"/>
          <w:marRight w:val="0"/>
          <w:marTop w:val="0"/>
          <w:marBottom w:val="0"/>
          <w:divBdr>
            <w:top w:val="none" w:sz="0" w:space="0" w:color="auto"/>
            <w:left w:val="none" w:sz="0" w:space="0" w:color="auto"/>
            <w:bottom w:val="none" w:sz="0" w:space="0" w:color="auto"/>
            <w:right w:val="none" w:sz="0" w:space="0" w:color="auto"/>
          </w:divBdr>
        </w:div>
        <w:div w:id="510877037">
          <w:marLeft w:val="0"/>
          <w:marRight w:val="0"/>
          <w:marTop w:val="0"/>
          <w:marBottom w:val="0"/>
          <w:divBdr>
            <w:top w:val="none" w:sz="0" w:space="0" w:color="auto"/>
            <w:left w:val="none" w:sz="0" w:space="0" w:color="auto"/>
            <w:bottom w:val="none" w:sz="0" w:space="0" w:color="auto"/>
            <w:right w:val="none" w:sz="0" w:space="0" w:color="auto"/>
          </w:divBdr>
        </w:div>
        <w:div w:id="608240080">
          <w:marLeft w:val="0"/>
          <w:marRight w:val="0"/>
          <w:marTop w:val="0"/>
          <w:marBottom w:val="0"/>
          <w:divBdr>
            <w:top w:val="none" w:sz="0" w:space="0" w:color="auto"/>
            <w:left w:val="none" w:sz="0" w:space="0" w:color="auto"/>
            <w:bottom w:val="none" w:sz="0" w:space="0" w:color="auto"/>
            <w:right w:val="none" w:sz="0" w:space="0" w:color="auto"/>
          </w:divBdr>
        </w:div>
        <w:div w:id="889465437">
          <w:marLeft w:val="0"/>
          <w:marRight w:val="0"/>
          <w:marTop w:val="0"/>
          <w:marBottom w:val="0"/>
          <w:divBdr>
            <w:top w:val="none" w:sz="0" w:space="0" w:color="auto"/>
            <w:left w:val="none" w:sz="0" w:space="0" w:color="auto"/>
            <w:bottom w:val="none" w:sz="0" w:space="0" w:color="auto"/>
            <w:right w:val="none" w:sz="0" w:space="0" w:color="auto"/>
          </w:divBdr>
        </w:div>
        <w:div w:id="917518407">
          <w:marLeft w:val="0"/>
          <w:marRight w:val="0"/>
          <w:marTop w:val="0"/>
          <w:marBottom w:val="0"/>
          <w:divBdr>
            <w:top w:val="none" w:sz="0" w:space="0" w:color="auto"/>
            <w:left w:val="none" w:sz="0" w:space="0" w:color="auto"/>
            <w:bottom w:val="none" w:sz="0" w:space="0" w:color="auto"/>
            <w:right w:val="none" w:sz="0" w:space="0" w:color="auto"/>
          </w:divBdr>
        </w:div>
        <w:div w:id="1166047732">
          <w:marLeft w:val="0"/>
          <w:marRight w:val="0"/>
          <w:marTop w:val="0"/>
          <w:marBottom w:val="0"/>
          <w:divBdr>
            <w:top w:val="none" w:sz="0" w:space="0" w:color="auto"/>
            <w:left w:val="none" w:sz="0" w:space="0" w:color="auto"/>
            <w:bottom w:val="none" w:sz="0" w:space="0" w:color="auto"/>
            <w:right w:val="none" w:sz="0" w:space="0" w:color="auto"/>
          </w:divBdr>
        </w:div>
        <w:div w:id="1284917670">
          <w:marLeft w:val="0"/>
          <w:marRight w:val="0"/>
          <w:marTop w:val="0"/>
          <w:marBottom w:val="0"/>
          <w:divBdr>
            <w:top w:val="none" w:sz="0" w:space="0" w:color="auto"/>
            <w:left w:val="none" w:sz="0" w:space="0" w:color="auto"/>
            <w:bottom w:val="none" w:sz="0" w:space="0" w:color="auto"/>
            <w:right w:val="none" w:sz="0" w:space="0" w:color="auto"/>
          </w:divBdr>
        </w:div>
        <w:div w:id="1463115319">
          <w:marLeft w:val="0"/>
          <w:marRight w:val="0"/>
          <w:marTop w:val="0"/>
          <w:marBottom w:val="0"/>
          <w:divBdr>
            <w:top w:val="none" w:sz="0" w:space="0" w:color="auto"/>
            <w:left w:val="none" w:sz="0" w:space="0" w:color="auto"/>
            <w:bottom w:val="none" w:sz="0" w:space="0" w:color="auto"/>
            <w:right w:val="none" w:sz="0" w:space="0" w:color="auto"/>
          </w:divBdr>
        </w:div>
        <w:div w:id="2067530032">
          <w:marLeft w:val="0"/>
          <w:marRight w:val="0"/>
          <w:marTop w:val="0"/>
          <w:marBottom w:val="0"/>
          <w:divBdr>
            <w:top w:val="none" w:sz="0" w:space="0" w:color="auto"/>
            <w:left w:val="none" w:sz="0" w:space="0" w:color="auto"/>
            <w:bottom w:val="none" w:sz="0" w:space="0" w:color="auto"/>
            <w:right w:val="none" w:sz="0" w:space="0" w:color="auto"/>
          </w:divBdr>
        </w:div>
        <w:div w:id="2136099153">
          <w:marLeft w:val="0"/>
          <w:marRight w:val="0"/>
          <w:marTop w:val="0"/>
          <w:marBottom w:val="0"/>
          <w:divBdr>
            <w:top w:val="none" w:sz="0" w:space="0" w:color="auto"/>
            <w:left w:val="none" w:sz="0" w:space="0" w:color="auto"/>
            <w:bottom w:val="none" w:sz="0" w:space="0" w:color="auto"/>
            <w:right w:val="none" w:sz="0" w:space="0" w:color="auto"/>
          </w:divBdr>
        </w:div>
      </w:divsChild>
    </w:div>
    <w:div w:id="1466505518">
      <w:bodyDiv w:val="1"/>
      <w:marLeft w:val="0"/>
      <w:marRight w:val="0"/>
      <w:marTop w:val="0"/>
      <w:marBottom w:val="0"/>
      <w:divBdr>
        <w:top w:val="none" w:sz="0" w:space="0" w:color="auto"/>
        <w:left w:val="none" w:sz="0" w:space="0" w:color="auto"/>
        <w:bottom w:val="none" w:sz="0" w:space="0" w:color="auto"/>
        <w:right w:val="none" w:sz="0" w:space="0" w:color="auto"/>
      </w:divBdr>
      <w:divsChild>
        <w:div w:id="235437246">
          <w:marLeft w:val="0"/>
          <w:marRight w:val="0"/>
          <w:marTop w:val="0"/>
          <w:marBottom w:val="0"/>
          <w:divBdr>
            <w:top w:val="none" w:sz="0" w:space="0" w:color="auto"/>
            <w:left w:val="none" w:sz="0" w:space="0" w:color="auto"/>
            <w:bottom w:val="none" w:sz="0" w:space="0" w:color="auto"/>
            <w:right w:val="none" w:sz="0" w:space="0" w:color="auto"/>
          </w:divBdr>
        </w:div>
        <w:div w:id="512378269">
          <w:marLeft w:val="0"/>
          <w:marRight w:val="0"/>
          <w:marTop w:val="0"/>
          <w:marBottom w:val="0"/>
          <w:divBdr>
            <w:top w:val="none" w:sz="0" w:space="0" w:color="auto"/>
            <w:left w:val="none" w:sz="0" w:space="0" w:color="auto"/>
            <w:bottom w:val="none" w:sz="0" w:space="0" w:color="auto"/>
            <w:right w:val="none" w:sz="0" w:space="0" w:color="auto"/>
          </w:divBdr>
        </w:div>
        <w:div w:id="570624218">
          <w:marLeft w:val="0"/>
          <w:marRight w:val="0"/>
          <w:marTop w:val="0"/>
          <w:marBottom w:val="0"/>
          <w:divBdr>
            <w:top w:val="none" w:sz="0" w:space="0" w:color="auto"/>
            <w:left w:val="none" w:sz="0" w:space="0" w:color="auto"/>
            <w:bottom w:val="none" w:sz="0" w:space="0" w:color="auto"/>
            <w:right w:val="none" w:sz="0" w:space="0" w:color="auto"/>
          </w:divBdr>
        </w:div>
        <w:div w:id="867137382">
          <w:marLeft w:val="0"/>
          <w:marRight w:val="0"/>
          <w:marTop w:val="0"/>
          <w:marBottom w:val="0"/>
          <w:divBdr>
            <w:top w:val="none" w:sz="0" w:space="0" w:color="auto"/>
            <w:left w:val="none" w:sz="0" w:space="0" w:color="auto"/>
            <w:bottom w:val="none" w:sz="0" w:space="0" w:color="auto"/>
            <w:right w:val="none" w:sz="0" w:space="0" w:color="auto"/>
          </w:divBdr>
        </w:div>
        <w:div w:id="909925641">
          <w:marLeft w:val="0"/>
          <w:marRight w:val="0"/>
          <w:marTop w:val="0"/>
          <w:marBottom w:val="0"/>
          <w:divBdr>
            <w:top w:val="none" w:sz="0" w:space="0" w:color="auto"/>
            <w:left w:val="none" w:sz="0" w:space="0" w:color="auto"/>
            <w:bottom w:val="none" w:sz="0" w:space="0" w:color="auto"/>
            <w:right w:val="none" w:sz="0" w:space="0" w:color="auto"/>
          </w:divBdr>
        </w:div>
        <w:div w:id="989557796">
          <w:marLeft w:val="0"/>
          <w:marRight w:val="0"/>
          <w:marTop w:val="0"/>
          <w:marBottom w:val="0"/>
          <w:divBdr>
            <w:top w:val="none" w:sz="0" w:space="0" w:color="auto"/>
            <w:left w:val="none" w:sz="0" w:space="0" w:color="auto"/>
            <w:bottom w:val="none" w:sz="0" w:space="0" w:color="auto"/>
            <w:right w:val="none" w:sz="0" w:space="0" w:color="auto"/>
          </w:divBdr>
        </w:div>
        <w:div w:id="1002439303">
          <w:marLeft w:val="0"/>
          <w:marRight w:val="0"/>
          <w:marTop w:val="0"/>
          <w:marBottom w:val="0"/>
          <w:divBdr>
            <w:top w:val="none" w:sz="0" w:space="0" w:color="auto"/>
            <w:left w:val="none" w:sz="0" w:space="0" w:color="auto"/>
            <w:bottom w:val="none" w:sz="0" w:space="0" w:color="auto"/>
            <w:right w:val="none" w:sz="0" w:space="0" w:color="auto"/>
          </w:divBdr>
        </w:div>
        <w:div w:id="1085032871">
          <w:marLeft w:val="0"/>
          <w:marRight w:val="0"/>
          <w:marTop w:val="0"/>
          <w:marBottom w:val="0"/>
          <w:divBdr>
            <w:top w:val="none" w:sz="0" w:space="0" w:color="auto"/>
            <w:left w:val="none" w:sz="0" w:space="0" w:color="auto"/>
            <w:bottom w:val="none" w:sz="0" w:space="0" w:color="auto"/>
            <w:right w:val="none" w:sz="0" w:space="0" w:color="auto"/>
          </w:divBdr>
        </w:div>
        <w:div w:id="1126239031">
          <w:marLeft w:val="0"/>
          <w:marRight w:val="0"/>
          <w:marTop w:val="0"/>
          <w:marBottom w:val="0"/>
          <w:divBdr>
            <w:top w:val="none" w:sz="0" w:space="0" w:color="auto"/>
            <w:left w:val="none" w:sz="0" w:space="0" w:color="auto"/>
            <w:bottom w:val="none" w:sz="0" w:space="0" w:color="auto"/>
            <w:right w:val="none" w:sz="0" w:space="0" w:color="auto"/>
          </w:divBdr>
        </w:div>
        <w:div w:id="1425539696">
          <w:marLeft w:val="0"/>
          <w:marRight w:val="0"/>
          <w:marTop w:val="0"/>
          <w:marBottom w:val="0"/>
          <w:divBdr>
            <w:top w:val="none" w:sz="0" w:space="0" w:color="auto"/>
            <w:left w:val="none" w:sz="0" w:space="0" w:color="auto"/>
            <w:bottom w:val="none" w:sz="0" w:space="0" w:color="auto"/>
            <w:right w:val="none" w:sz="0" w:space="0" w:color="auto"/>
          </w:divBdr>
        </w:div>
        <w:div w:id="1698776387">
          <w:marLeft w:val="0"/>
          <w:marRight w:val="0"/>
          <w:marTop w:val="0"/>
          <w:marBottom w:val="0"/>
          <w:divBdr>
            <w:top w:val="none" w:sz="0" w:space="0" w:color="auto"/>
            <w:left w:val="none" w:sz="0" w:space="0" w:color="auto"/>
            <w:bottom w:val="none" w:sz="0" w:space="0" w:color="auto"/>
            <w:right w:val="none" w:sz="0" w:space="0" w:color="auto"/>
          </w:divBdr>
        </w:div>
        <w:div w:id="1845973544">
          <w:marLeft w:val="0"/>
          <w:marRight w:val="0"/>
          <w:marTop w:val="0"/>
          <w:marBottom w:val="0"/>
          <w:divBdr>
            <w:top w:val="none" w:sz="0" w:space="0" w:color="auto"/>
            <w:left w:val="none" w:sz="0" w:space="0" w:color="auto"/>
            <w:bottom w:val="none" w:sz="0" w:space="0" w:color="auto"/>
            <w:right w:val="none" w:sz="0" w:space="0" w:color="auto"/>
          </w:divBdr>
        </w:div>
        <w:div w:id="1849708002">
          <w:marLeft w:val="0"/>
          <w:marRight w:val="0"/>
          <w:marTop w:val="0"/>
          <w:marBottom w:val="0"/>
          <w:divBdr>
            <w:top w:val="none" w:sz="0" w:space="0" w:color="auto"/>
            <w:left w:val="none" w:sz="0" w:space="0" w:color="auto"/>
            <w:bottom w:val="none" w:sz="0" w:space="0" w:color="auto"/>
            <w:right w:val="none" w:sz="0" w:space="0" w:color="auto"/>
          </w:divBdr>
        </w:div>
        <w:div w:id="2062358822">
          <w:marLeft w:val="0"/>
          <w:marRight w:val="0"/>
          <w:marTop w:val="0"/>
          <w:marBottom w:val="0"/>
          <w:divBdr>
            <w:top w:val="none" w:sz="0" w:space="0" w:color="auto"/>
            <w:left w:val="none" w:sz="0" w:space="0" w:color="auto"/>
            <w:bottom w:val="none" w:sz="0" w:space="0" w:color="auto"/>
            <w:right w:val="none" w:sz="0" w:space="0" w:color="auto"/>
          </w:divBdr>
        </w:div>
        <w:div w:id="2109502825">
          <w:marLeft w:val="0"/>
          <w:marRight w:val="0"/>
          <w:marTop w:val="0"/>
          <w:marBottom w:val="0"/>
          <w:divBdr>
            <w:top w:val="none" w:sz="0" w:space="0" w:color="auto"/>
            <w:left w:val="none" w:sz="0" w:space="0" w:color="auto"/>
            <w:bottom w:val="none" w:sz="0" w:space="0" w:color="auto"/>
            <w:right w:val="none" w:sz="0" w:space="0" w:color="auto"/>
          </w:divBdr>
        </w:div>
      </w:divsChild>
    </w:div>
    <w:div w:id="165938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fundacioncolacao.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lbarrera@atrevia.com" TargetMode="External"/><Relationship Id="rId7" Type="http://schemas.openxmlformats.org/officeDocument/2006/relationships/settings" Target="settings.xml"/><Relationship Id="rId12" Type="http://schemas.openxmlformats.org/officeDocument/2006/relationships/hyperlink" Target="https://fundacioncolacao.org/" TargetMode="External"/><Relationship Id="rId17" Type="http://schemas.openxmlformats.org/officeDocument/2006/relationships/hyperlink" Target="https://fundacioncolacao.org/investigacio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rogramaeducativo.fundacioncolacao.org/apuntate/" TargetMode="External"/><Relationship Id="rId20" Type="http://schemas.openxmlformats.org/officeDocument/2006/relationships/hyperlink" Target="https://educandocontraelbully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ndocontraelbullying.co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fundacioncolacao.org/" TargetMode="External"/><Relationship Id="rId23" Type="http://schemas.openxmlformats.org/officeDocument/2006/relationships/hyperlink" Target="mailto:pdmatias@atrevia.com" TargetMode="Externa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programaeducativo.fundacioncolaca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iFUFXEwkniw" TargetMode="External"/><Relationship Id="rId22" Type="http://schemas.openxmlformats.org/officeDocument/2006/relationships/hyperlink" Target="https://encoded-592c9deb-987b-4562-aa3c-9fa3d37d83e9.uri/mailto%3ajlaymerich%40atrevia.com%25E2%2580%25AF%25E2%2580%25A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3ad6e7-a86c-49e8-af7b-78d64690b8b4">
      <Terms xmlns="http://schemas.microsoft.com/office/infopath/2007/PartnerControls"/>
    </lcf76f155ced4ddcb4097134ff3c332f>
    <imagen xmlns="9a3ad6e7-a86c-49e8-af7b-78d64690b8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26AFD982734E74390CCB59036913C22" ma:contentTypeVersion="16" ma:contentTypeDescription="Crear nuevo documento." ma:contentTypeScope="" ma:versionID="43f1171d171f6f2a283489bb1d638b9d">
  <xsd:schema xmlns:xsd="http://www.w3.org/2001/XMLSchema" xmlns:xs="http://www.w3.org/2001/XMLSchema" xmlns:p="http://schemas.microsoft.com/office/2006/metadata/properties" xmlns:ns2="9a3ad6e7-a86c-49e8-af7b-78d64690b8b4" xmlns:ns3="b9602d9a-ae05-42a2-abf4-49fea52b85e7" targetNamespace="http://schemas.microsoft.com/office/2006/metadata/properties" ma:root="true" ma:fieldsID="752ca81c4ebd92dc667c02f87da024d5" ns2:_="" ns3:_="">
    <xsd:import namespace="9a3ad6e7-a86c-49e8-af7b-78d64690b8b4"/>
    <xsd:import namespace="b9602d9a-ae05-42a2-abf4-49fea52b85e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imagen"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ad6e7-a86c-49e8-af7b-78d64690b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dbc3af8-5ebe-441a-975b-c2d3e4921b0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imagen" ma:index="21" nillable="true" ma:displayName="imagen" ma:format="Thumbnail" ma:internalName="imagen">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02d9a-ae05-42a2-abf4-49fea52b85e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C312DA-9A1E-4349-A42F-20FFF380D754}">
  <ds:schemaRefs>
    <ds:schemaRef ds:uri="http://schemas.microsoft.com/office/2006/metadata/properties"/>
    <ds:schemaRef ds:uri="http://schemas.microsoft.com/office/infopath/2007/PartnerControls"/>
    <ds:schemaRef ds:uri="9a3ad6e7-a86c-49e8-af7b-78d64690b8b4"/>
  </ds:schemaRefs>
</ds:datastoreItem>
</file>

<file path=customXml/itemProps2.xml><?xml version="1.0" encoding="utf-8"?>
<ds:datastoreItem xmlns:ds="http://schemas.openxmlformats.org/officeDocument/2006/customXml" ds:itemID="{89D32C33-9E7C-4A39-A1AE-359498512065}">
  <ds:schemaRefs>
    <ds:schemaRef ds:uri="http://schemas.openxmlformats.org/officeDocument/2006/bibliography"/>
  </ds:schemaRefs>
</ds:datastoreItem>
</file>

<file path=customXml/itemProps3.xml><?xml version="1.0" encoding="utf-8"?>
<ds:datastoreItem xmlns:ds="http://schemas.openxmlformats.org/officeDocument/2006/customXml" ds:itemID="{9C6A3DF5-5714-452B-B727-6DD35DCAE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ad6e7-a86c-49e8-af7b-78d64690b8b4"/>
    <ds:schemaRef ds:uri="b9602d9a-ae05-42a2-abf4-49fea52b8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B48D0D-E515-4E41-BF92-569003E65F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1413</Words>
  <Characters>7772</Characters>
  <Application>Microsoft Office Word</Application>
  <DocSecurity>0</DocSecurity>
  <Lines>64</Lines>
  <Paragraphs>18</Paragraphs>
  <ScaleCrop>false</ScaleCrop>
  <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Cascante Agudo</dc:creator>
  <cp:keywords/>
  <dc:description/>
  <cp:lastModifiedBy>Júlia López Aymerich</cp:lastModifiedBy>
  <cp:revision>27</cp:revision>
  <dcterms:created xsi:type="dcterms:W3CDTF">2025-04-24T15:41:00Z</dcterms:created>
  <dcterms:modified xsi:type="dcterms:W3CDTF">2025-05-05T08:20:00Z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0x010100F26AFD982734E74390CCB59036913C22</vt:lpwstr>
  </property>
  <property fmtid="{D5CDD505-2E9C-101B-9397-08002B2CF9AE}" pid="3" name="MediaServiceImageTags">
    <vt:lpwstr/>
  </property>
</Properties>
</file>